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436C" w14:textId="049D59A8" w:rsidR="008B1BBB" w:rsidRPr="004B087C" w:rsidRDefault="00730A8B" w:rsidP="008B1BBB">
      <w:pPr>
        <w:pStyle w:val="Header"/>
        <w:spacing w:line="276" w:lineRule="auto"/>
        <w:contextualSpacing/>
        <w:rPr>
          <w:rFonts w:ascii="Arial Black" w:hAnsi="Arial Black" w:cs="Arial"/>
          <w:sz w:val="40"/>
          <w:szCs w:val="22"/>
        </w:rPr>
      </w:pPr>
      <w:r>
        <w:rPr>
          <w:rFonts w:ascii="Arial Black" w:hAnsi="Arial Black" w:cs="Arial"/>
          <w:noProof/>
          <w:sz w:val="40"/>
          <w:szCs w:val="22"/>
        </w:rPr>
        <w:drawing>
          <wp:anchor distT="0" distB="0" distL="114300" distR="114300" simplePos="0" relativeHeight="251657728" behindDoc="0" locked="0" layoutInCell="1" allowOverlap="1" wp14:anchorId="605D6D90" wp14:editId="3CCC4C71">
            <wp:simplePos x="0" y="0"/>
            <wp:positionH relativeFrom="column">
              <wp:posOffset>4054475</wp:posOffset>
            </wp:positionH>
            <wp:positionV relativeFrom="paragraph">
              <wp:posOffset>-272415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BB" w:rsidRPr="004B087C">
        <w:rPr>
          <w:rFonts w:ascii="Arial Black" w:hAnsi="Arial Black" w:cs="Arial"/>
          <w:noProof/>
          <w:sz w:val="40"/>
          <w:szCs w:val="22"/>
        </w:rPr>
        <w:t>Workington Town Council</w:t>
      </w:r>
    </w:p>
    <w:p w14:paraId="6C9F7AE5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Town Hall, Oxford Street, Workington, Cumbria CA14 2RS</w:t>
      </w:r>
    </w:p>
    <w:p w14:paraId="3D3A9C5A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Telephone: 01900 702986</w:t>
      </w:r>
    </w:p>
    <w:p w14:paraId="0C8CF799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Email: office@workingtontowncouncil.gov.uk</w:t>
      </w:r>
    </w:p>
    <w:p w14:paraId="17036653" w14:textId="77777777" w:rsidR="008B1BBB" w:rsidRPr="004B087C" w:rsidRDefault="008B1BBB" w:rsidP="008B1BBB">
      <w:pPr>
        <w:pStyle w:val="Header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4B087C">
        <w:rPr>
          <w:rFonts w:ascii="Arial" w:hAnsi="Arial" w:cs="Arial"/>
          <w:sz w:val="22"/>
          <w:szCs w:val="22"/>
        </w:rPr>
        <w:t>Website: www.workingtontowncouncil.gov.uk</w:t>
      </w:r>
    </w:p>
    <w:p w14:paraId="78794B66" w14:textId="77777777" w:rsidR="008B1BBB" w:rsidRPr="004B087C" w:rsidRDefault="008B1BBB" w:rsidP="008B1BBB">
      <w:pPr>
        <w:spacing w:after="0"/>
        <w:contextualSpacing/>
        <w:rPr>
          <w:rFonts w:ascii="Arial" w:hAnsi="Arial" w:cs="Arial"/>
        </w:rPr>
      </w:pPr>
    </w:p>
    <w:p w14:paraId="604E92AC" w14:textId="39B8F2DF" w:rsidR="008B1BBB" w:rsidRPr="008670F7" w:rsidRDefault="008B1BBB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Minutes of the</w:t>
      </w:r>
      <w:r w:rsidR="00BD3C09">
        <w:rPr>
          <w:rFonts w:ascii="Arial" w:hAnsi="Arial" w:cs="Arial"/>
          <w:b/>
        </w:rPr>
        <w:t xml:space="preserve"> </w:t>
      </w:r>
      <w:r w:rsidRPr="008670F7">
        <w:rPr>
          <w:rFonts w:ascii="Arial" w:hAnsi="Arial" w:cs="Arial"/>
          <w:b/>
        </w:rPr>
        <w:t>Environment Committee</w:t>
      </w:r>
      <w:r w:rsidR="00BD3C09">
        <w:rPr>
          <w:rFonts w:ascii="Arial" w:hAnsi="Arial" w:cs="Arial"/>
          <w:b/>
        </w:rPr>
        <w:t xml:space="preserve"> Meeting</w:t>
      </w:r>
      <w:r w:rsidRPr="008670F7">
        <w:rPr>
          <w:rFonts w:ascii="Arial" w:hAnsi="Arial" w:cs="Arial"/>
          <w:b/>
        </w:rPr>
        <w:t xml:space="preserve"> of Workington Town Council, </w:t>
      </w:r>
      <w:r w:rsidR="00C91F51">
        <w:rPr>
          <w:rFonts w:ascii="Arial" w:hAnsi="Arial" w:cs="Arial"/>
          <w:b/>
        </w:rPr>
        <w:t>7pm</w:t>
      </w:r>
      <w:r w:rsidRPr="008670F7">
        <w:rPr>
          <w:rFonts w:ascii="Arial" w:hAnsi="Arial" w:cs="Arial"/>
          <w:b/>
        </w:rPr>
        <w:t xml:space="preserve"> on </w:t>
      </w:r>
      <w:r w:rsidR="00EA5BB0">
        <w:rPr>
          <w:rFonts w:ascii="Arial" w:hAnsi="Arial" w:cs="Arial"/>
          <w:b/>
        </w:rPr>
        <w:t>9</w:t>
      </w:r>
      <w:r w:rsidR="00EA5BB0" w:rsidRPr="00EA5BB0">
        <w:rPr>
          <w:rFonts w:ascii="Arial" w:hAnsi="Arial" w:cs="Arial"/>
          <w:b/>
          <w:vertAlign w:val="superscript"/>
        </w:rPr>
        <w:t>th</w:t>
      </w:r>
      <w:r w:rsidR="00EA5BB0">
        <w:rPr>
          <w:rFonts w:ascii="Arial" w:hAnsi="Arial" w:cs="Arial"/>
          <w:b/>
        </w:rPr>
        <w:t xml:space="preserve"> September </w:t>
      </w:r>
      <w:r w:rsidR="004B087C" w:rsidRPr="008670F7">
        <w:rPr>
          <w:rFonts w:ascii="Arial" w:hAnsi="Arial" w:cs="Arial"/>
          <w:b/>
        </w:rPr>
        <w:t>202</w:t>
      </w:r>
      <w:r w:rsidR="00776292">
        <w:rPr>
          <w:rFonts w:ascii="Arial" w:hAnsi="Arial" w:cs="Arial"/>
          <w:b/>
        </w:rPr>
        <w:t>1</w:t>
      </w:r>
      <w:r w:rsidRPr="008670F7">
        <w:rPr>
          <w:rFonts w:ascii="Arial" w:hAnsi="Arial" w:cs="Arial"/>
          <w:b/>
        </w:rPr>
        <w:t xml:space="preserve"> </w:t>
      </w:r>
      <w:r w:rsidR="00C91F51">
        <w:rPr>
          <w:rFonts w:ascii="Arial" w:hAnsi="Arial" w:cs="Arial"/>
          <w:b/>
        </w:rPr>
        <w:t>at</w:t>
      </w:r>
      <w:r w:rsidR="008670F7" w:rsidRPr="008670F7">
        <w:rPr>
          <w:rFonts w:ascii="Arial" w:hAnsi="Arial" w:cs="Arial"/>
          <w:b/>
        </w:rPr>
        <w:t xml:space="preserve"> the </w:t>
      </w:r>
      <w:r w:rsidR="000E745D">
        <w:rPr>
          <w:rFonts w:ascii="Arial" w:hAnsi="Arial" w:cs="Arial"/>
          <w:b/>
        </w:rPr>
        <w:t>WTC Community Centre</w:t>
      </w:r>
      <w:r w:rsidR="00C91F51">
        <w:rPr>
          <w:rFonts w:ascii="Arial" w:hAnsi="Arial" w:cs="Arial"/>
          <w:b/>
        </w:rPr>
        <w:t xml:space="preserve">, </w:t>
      </w:r>
      <w:r w:rsidR="000E745D">
        <w:rPr>
          <w:rFonts w:ascii="Arial" w:hAnsi="Arial" w:cs="Arial"/>
          <w:b/>
        </w:rPr>
        <w:t xml:space="preserve">Princess Street, </w:t>
      </w:r>
      <w:r w:rsidR="00C91F51">
        <w:rPr>
          <w:rFonts w:ascii="Arial" w:hAnsi="Arial" w:cs="Arial"/>
          <w:b/>
        </w:rPr>
        <w:t>Workington</w:t>
      </w:r>
      <w:r w:rsidR="008670F7" w:rsidRPr="008670F7">
        <w:rPr>
          <w:rFonts w:ascii="Arial" w:hAnsi="Arial" w:cs="Arial"/>
          <w:b/>
        </w:rPr>
        <w:t>.</w:t>
      </w:r>
    </w:p>
    <w:p w14:paraId="415DABD2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3746"/>
      </w:tblGrid>
      <w:tr w:rsidR="008B1BBB" w:rsidRPr="008670F7" w14:paraId="5271AB47" w14:textId="77777777" w:rsidTr="00776292">
        <w:trPr>
          <w:trHeight w:val="270"/>
        </w:trPr>
        <w:tc>
          <w:tcPr>
            <w:tcW w:w="4556" w:type="dxa"/>
            <w:shd w:val="clear" w:color="auto" w:fill="auto"/>
          </w:tcPr>
          <w:p w14:paraId="4195813D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  <w:lang w:val="en-US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H Harrington (Chair)</w:t>
            </w:r>
          </w:p>
        </w:tc>
        <w:tc>
          <w:tcPr>
            <w:tcW w:w="3746" w:type="dxa"/>
            <w:shd w:val="clear" w:color="auto" w:fill="auto"/>
          </w:tcPr>
          <w:p w14:paraId="1F8BD4DB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671A1D97" w14:textId="77777777" w:rsidTr="00776292">
        <w:trPr>
          <w:trHeight w:val="245"/>
        </w:trPr>
        <w:tc>
          <w:tcPr>
            <w:tcW w:w="4556" w:type="dxa"/>
            <w:shd w:val="clear" w:color="auto" w:fill="auto"/>
          </w:tcPr>
          <w:p w14:paraId="6DC494D6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C Armstrong</w:t>
            </w:r>
          </w:p>
        </w:tc>
        <w:tc>
          <w:tcPr>
            <w:tcW w:w="3746" w:type="dxa"/>
            <w:shd w:val="clear" w:color="auto" w:fill="auto"/>
          </w:tcPr>
          <w:p w14:paraId="298ED1FA" w14:textId="2B77ADAC" w:rsidR="008B1BBB" w:rsidRPr="00536565" w:rsidRDefault="00776292" w:rsidP="00460A84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14916132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6FEE056A" w14:textId="779CBEFA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AB6875">
              <w:rPr>
                <w:rFonts w:ascii="Arial" w:eastAsia="Times New Roman" w:hAnsi="Arial" w:cs="Arial"/>
                <w:lang w:eastAsia="en-GB"/>
              </w:rPr>
              <w:t>P Poole</w:t>
            </w:r>
          </w:p>
        </w:tc>
        <w:tc>
          <w:tcPr>
            <w:tcW w:w="3746" w:type="dxa"/>
            <w:shd w:val="clear" w:color="auto" w:fill="auto"/>
          </w:tcPr>
          <w:p w14:paraId="1952B25D" w14:textId="0A98D4CC" w:rsidR="008B1BBB" w:rsidRPr="00536565" w:rsidRDefault="00EA5BB0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00E46BD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84A729D" w14:textId="77777777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R Briggs</w:t>
            </w:r>
          </w:p>
        </w:tc>
        <w:tc>
          <w:tcPr>
            <w:tcW w:w="3746" w:type="dxa"/>
            <w:shd w:val="clear" w:color="auto" w:fill="auto"/>
          </w:tcPr>
          <w:p w14:paraId="4B1BB465" w14:textId="433B8A20" w:rsidR="008B1BBB" w:rsidRPr="00536565" w:rsidRDefault="00EA5BB0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8B1BBB" w:rsidRPr="008670F7" w14:paraId="2828B857" w14:textId="77777777" w:rsidTr="00776292">
        <w:trPr>
          <w:trHeight w:val="284"/>
        </w:trPr>
        <w:tc>
          <w:tcPr>
            <w:tcW w:w="4556" w:type="dxa"/>
            <w:shd w:val="clear" w:color="auto" w:fill="auto"/>
          </w:tcPr>
          <w:p w14:paraId="560A1F8D" w14:textId="77777777" w:rsidR="008B1BBB" w:rsidRPr="00536565" w:rsidRDefault="008B1BBB" w:rsidP="008B1BBB">
            <w:pPr>
              <w:spacing w:after="0"/>
              <w:contextualSpacing/>
              <w:rPr>
                <w:rFonts w:ascii="Arial" w:hAnsi="Arial" w:cs="Arial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G Glaister</w:t>
            </w:r>
          </w:p>
        </w:tc>
        <w:tc>
          <w:tcPr>
            <w:tcW w:w="3746" w:type="dxa"/>
            <w:shd w:val="clear" w:color="auto" w:fill="auto"/>
          </w:tcPr>
          <w:p w14:paraId="5D693525" w14:textId="304CD8ED" w:rsidR="008B1BBB" w:rsidRPr="00536565" w:rsidRDefault="00EA5BB0" w:rsidP="00EA5BB0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8B1BBB" w:rsidRPr="008670F7" w14:paraId="69103BDF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3D34AAA9" w14:textId="1C1DCE86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J Hunter</w:t>
            </w:r>
            <w:r w:rsidR="004805BD">
              <w:rPr>
                <w:rFonts w:ascii="Arial" w:eastAsia="Times New Roman" w:hAnsi="Arial" w:cs="Arial"/>
                <w:lang w:eastAsia="en-GB"/>
              </w:rPr>
              <w:t xml:space="preserve"> (Vice Chair)</w:t>
            </w:r>
          </w:p>
        </w:tc>
        <w:tc>
          <w:tcPr>
            <w:tcW w:w="3746" w:type="dxa"/>
            <w:shd w:val="clear" w:color="auto" w:fill="auto"/>
          </w:tcPr>
          <w:p w14:paraId="2883F30F" w14:textId="0491C592" w:rsidR="008B1BBB" w:rsidRPr="00536565" w:rsidRDefault="00B163AC" w:rsidP="00EA5BB0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</w:t>
            </w:r>
            <w:r w:rsidR="00EA5BB0">
              <w:rPr>
                <w:rFonts w:ascii="Arial" w:hAnsi="Arial" w:cs="Arial"/>
              </w:rPr>
              <w:t>ies</w:t>
            </w:r>
          </w:p>
        </w:tc>
      </w:tr>
      <w:tr w:rsidR="008B1BBB" w:rsidRPr="008670F7" w14:paraId="40D6AA80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2ED5C769" w14:textId="77777777" w:rsidR="008B1BBB" w:rsidRPr="00536565" w:rsidRDefault="008B1BBB" w:rsidP="004B087C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 xml:space="preserve">Cllr P </w:t>
            </w:r>
            <w:r w:rsidR="004B087C" w:rsidRPr="00536565">
              <w:rPr>
                <w:rFonts w:ascii="Arial" w:eastAsia="Times New Roman" w:hAnsi="Arial" w:cs="Arial"/>
                <w:lang w:eastAsia="en-GB"/>
              </w:rPr>
              <w:t>Scott</w:t>
            </w:r>
          </w:p>
        </w:tc>
        <w:tc>
          <w:tcPr>
            <w:tcW w:w="3746" w:type="dxa"/>
            <w:shd w:val="clear" w:color="auto" w:fill="auto"/>
          </w:tcPr>
          <w:p w14:paraId="5A4FC21D" w14:textId="46FD82D2" w:rsidR="008B1BBB" w:rsidRPr="00536565" w:rsidRDefault="00EA5BB0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11B5C469" w14:textId="77777777" w:rsidTr="00776292">
        <w:trPr>
          <w:trHeight w:val="284"/>
        </w:trPr>
        <w:tc>
          <w:tcPr>
            <w:tcW w:w="4556" w:type="dxa"/>
            <w:shd w:val="clear" w:color="auto" w:fill="auto"/>
            <w:vAlign w:val="center"/>
          </w:tcPr>
          <w:p w14:paraId="0657D3C9" w14:textId="77777777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S Stoddart</w:t>
            </w:r>
          </w:p>
        </w:tc>
        <w:tc>
          <w:tcPr>
            <w:tcW w:w="3746" w:type="dxa"/>
            <w:shd w:val="clear" w:color="auto" w:fill="auto"/>
          </w:tcPr>
          <w:p w14:paraId="72646CFB" w14:textId="7E7CE3A7" w:rsidR="008B1BBB" w:rsidRPr="00536565" w:rsidRDefault="00EA5BB0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Absent</w:t>
            </w:r>
          </w:p>
        </w:tc>
      </w:tr>
      <w:tr w:rsidR="008B1BBB" w:rsidRPr="008670F7" w14:paraId="63F783A6" w14:textId="77777777" w:rsidTr="00776292">
        <w:trPr>
          <w:trHeight w:val="268"/>
        </w:trPr>
        <w:tc>
          <w:tcPr>
            <w:tcW w:w="4556" w:type="dxa"/>
            <w:shd w:val="clear" w:color="auto" w:fill="auto"/>
            <w:vAlign w:val="center"/>
          </w:tcPr>
          <w:p w14:paraId="053CA0ED" w14:textId="574C6918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 xml:space="preserve">Cllr </w:t>
            </w:r>
            <w:r w:rsidR="00AB6875">
              <w:rPr>
                <w:rFonts w:ascii="Arial" w:eastAsia="Times New Roman" w:hAnsi="Arial" w:cs="Arial"/>
                <w:lang w:eastAsia="en-GB"/>
              </w:rPr>
              <w:t>J Kirkbride</w:t>
            </w:r>
          </w:p>
        </w:tc>
        <w:tc>
          <w:tcPr>
            <w:tcW w:w="3746" w:type="dxa"/>
            <w:shd w:val="clear" w:color="auto" w:fill="auto"/>
          </w:tcPr>
          <w:p w14:paraId="01F66118" w14:textId="58F4CE5C" w:rsidR="008B1BBB" w:rsidRPr="00536565" w:rsidRDefault="00AB6875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8B1BBB" w:rsidRPr="008670F7" w14:paraId="0C54C8FC" w14:textId="77777777" w:rsidTr="00776292">
        <w:trPr>
          <w:trHeight w:val="262"/>
        </w:trPr>
        <w:tc>
          <w:tcPr>
            <w:tcW w:w="4556" w:type="dxa"/>
            <w:shd w:val="clear" w:color="auto" w:fill="auto"/>
            <w:vAlign w:val="center"/>
          </w:tcPr>
          <w:p w14:paraId="18D129A6" w14:textId="7BE02972" w:rsidR="008B1BBB" w:rsidRPr="00536565" w:rsidRDefault="008B1BBB" w:rsidP="008B1BBB">
            <w:pPr>
              <w:spacing w:after="0"/>
              <w:contextualSpacing/>
              <w:rPr>
                <w:rFonts w:ascii="Arial" w:eastAsia="Times New Roman" w:hAnsi="Arial" w:cs="Arial"/>
                <w:lang w:eastAsia="en-GB"/>
              </w:rPr>
            </w:pPr>
            <w:r w:rsidRPr="00536565">
              <w:rPr>
                <w:rFonts w:ascii="Arial" w:eastAsia="Times New Roman" w:hAnsi="Arial" w:cs="Arial"/>
                <w:lang w:eastAsia="en-GB"/>
              </w:rPr>
              <w:t>Cllr J King</w:t>
            </w:r>
          </w:p>
        </w:tc>
        <w:tc>
          <w:tcPr>
            <w:tcW w:w="3746" w:type="dxa"/>
            <w:shd w:val="clear" w:color="auto" w:fill="auto"/>
          </w:tcPr>
          <w:p w14:paraId="2B378778" w14:textId="38509236" w:rsidR="008B1BBB" w:rsidRPr="00536565" w:rsidRDefault="00B163AC" w:rsidP="008B1BBB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</w:tr>
    </w:tbl>
    <w:p w14:paraId="2C8A8C99" w14:textId="77777777" w:rsidR="00775A00" w:rsidRDefault="00775A00" w:rsidP="008B1BBB">
      <w:pPr>
        <w:spacing w:after="0"/>
        <w:contextualSpacing/>
        <w:rPr>
          <w:rFonts w:ascii="Arial" w:hAnsi="Arial" w:cs="Arial"/>
        </w:rPr>
      </w:pPr>
    </w:p>
    <w:p w14:paraId="77E43F3F" w14:textId="6E944CC0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In attendance: </w:t>
      </w:r>
      <w:r w:rsidR="00DC4D3E">
        <w:rPr>
          <w:rFonts w:ascii="Arial" w:hAnsi="Arial" w:cs="Arial"/>
        </w:rPr>
        <w:t>Cllr Will Wilkinson</w:t>
      </w:r>
      <w:r w:rsidR="004805BD">
        <w:rPr>
          <w:rFonts w:ascii="Arial" w:hAnsi="Arial" w:cs="Arial"/>
        </w:rPr>
        <w:t xml:space="preserve"> as an ex officio member of the committee in his role as Deputy Mayor. </w:t>
      </w:r>
      <w:r w:rsidR="00DC4D3E">
        <w:rPr>
          <w:rFonts w:ascii="Arial" w:hAnsi="Arial" w:cs="Arial"/>
        </w:rPr>
        <w:t>Cllr Beth Dixon</w:t>
      </w:r>
      <w:r w:rsidR="004805BD">
        <w:rPr>
          <w:rFonts w:ascii="Arial" w:hAnsi="Arial" w:cs="Arial"/>
        </w:rPr>
        <w:t xml:space="preserve"> as a member of the public</w:t>
      </w:r>
      <w:r w:rsidR="00DC4D3E">
        <w:rPr>
          <w:rFonts w:ascii="Arial" w:hAnsi="Arial" w:cs="Arial"/>
        </w:rPr>
        <w:t xml:space="preserve"> and </w:t>
      </w:r>
      <w:r w:rsidR="001F5234">
        <w:rPr>
          <w:rFonts w:ascii="Arial" w:hAnsi="Arial" w:cs="Arial"/>
        </w:rPr>
        <w:t xml:space="preserve">Culture and Events Team Leader for Workington Town Council. </w:t>
      </w:r>
    </w:p>
    <w:p w14:paraId="0A5B464E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6AA4DFE5" w14:textId="2D72B30C" w:rsidR="008B1BBB" w:rsidRPr="008670F7" w:rsidRDefault="008B1BBB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1F5234">
        <w:rPr>
          <w:rFonts w:ascii="Arial" w:hAnsi="Arial" w:cs="Arial"/>
          <w:b/>
        </w:rPr>
        <w:t>25</w:t>
      </w:r>
      <w:r w:rsidR="00EE384F">
        <w:rPr>
          <w:rFonts w:ascii="Arial" w:hAnsi="Arial" w:cs="Arial"/>
          <w:b/>
        </w:rPr>
        <w:tab/>
      </w:r>
      <w:r w:rsidR="004805BD">
        <w:rPr>
          <w:rFonts w:ascii="Arial" w:hAnsi="Arial" w:cs="Arial"/>
          <w:b/>
        </w:rPr>
        <w:tab/>
      </w:r>
      <w:r w:rsidRPr="008670F7">
        <w:rPr>
          <w:rFonts w:ascii="Arial" w:hAnsi="Arial" w:cs="Arial"/>
          <w:b/>
        </w:rPr>
        <w:t>Apologies</w:t>
      </w:r>
    </w:p>
    <w:p w14:paraId="522E51EC" w14:textId="7500BA14" w:rsidR="004B087C" w:rsidRPr="008670F7" w:rsidRDefault="004B087C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</w:rPr>
        <w:t>Apologies were received and accepted as being for approved reasons under the terms of the Local Government Act 1972, s85, from Cllr</w:t>
      </w:r>
      <w:r w:rsidR="007547CB">
        <w:rPr>
          <w:rFonts w:ascii="Arial" w:hAnsi="Arial" w:cs="Arial"/>
        </w:rPr>
        <w:t xml:space="preserve"> </w:t>
      </w:r>
      <w:r w:rsidR="00EA5BB0">
        <w:rPr>
          <w:rFonts w:ascii="Arial" w:hAnsi="Arial" w:cs="Arial"/>
        </w:rPr>
        <w:t xml:space="preserve">Janet King and Cllr </w:t>
      </w:r>
      <w:r w:rsidR="00283AD6">
        <w:rPr>
          <w:rFonts w:ascii="Arial" w:hAnsi="Arial" w:cs="Arial"/>
        </w:rPr>
        <w:t>John Hunter</w:t>
      </w:r>
      <w:r w:rsidR="00536565">
        <w:rPr>
          <w:rFonts w:ascii="Arial" w:hAnsi="Arial" w:cs="Arial"/>
        </w:rPr>
        <w:t xml:space="preserve">. </w:t>
      </w:r>
    </w:p>
    <w:p w14:paraId="56099CA1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49CABAC8" w14:textId="41FF501A" w:rsidR="008B1BBB" w:rsidRPr="008670F7" w:rsidRDefault="004E1B8E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1F5234">
        <w:rPr>
          <w:rFonts w:ascii="Arial" w:hAnsi="Arial" w:cs="Arial"/>
          <w:b/>
        </w:rPr>
        <w:t>26</w:t>
      </w:r>
      <w:r w:rsidR="005552A7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ab/>
        <w:t>Declarations of Interest</w:t>
      </w:r>
    </w:p>
    <w:p w14:paraId="3B89AE41" w14:textId="244B99F2" w:rsidR="00536565" w:rsidRPr="0064415D" w:rsidRDefault="00EA5BB0" w:rsidP="00536565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4805BD">
        <w:rPr>
          <w:rFonts w:ascii="Arial" w:hAnsi="Arial" w:cs="Arial"/>
        </w:rPr>
        <w:t>.</w:t>
      </w:r>
    </w:p>
    <w:p w14:paraId="388014FB" w14:textId="77777777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</w:p>
    <w:p w14:paraId="24B1A299" w14:textId="0A04DC51" w:rsidR="008B1BBB" w:rsidRPr="008670F7" w:rsidRDefault="008020B1" w:rsidP="008B1BBB">
      <w:pPr>
        <w:spacing w:after="0"/>
        <w:contextualSpacing/>
        <w:rPr>
          <w:rFonts w:ascii="Arial" w:hAnsi="Arial" w:cs="Arial"/>
          <w:b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1F5234">
        <w:rPr>
          <w:rFonts w:ascii="Arial" w:hAnsi="Arial" w:cs="Arial"/>
          <w:b/>
        </w:rPr>
        <w:t>27</w:t>
      </w:r>
      <w:r w:rsidR="00AB6875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ab/>
        <w:t>Exclusion of Press and Public</w:t>
      </w:r>
    </w:p>
    <w:p w14:paraId="4DB79C7A" w14:textId="7A9C6D7C" w:rsidR="008B1BBB" w:rsidRPr="008670F7" w:rsidRDefault="008B1BBB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</w:rPr>
        <w:t xml:space="preserve">No </w:t>
      </w:r>
      <w:r w:rsidR="00447725">
        <w:rPr>
          <w:rFonts w:ascii="Arial" w:hAnsi="Arial" w:cs="Arial"/>
        </w:rPr>
        <w:t>issues that require the exclusion of press or public</w:t>
      </w:r>
      <w:r w:rsidRPr="008670F7">
        <w:rPr>
          <w:rFonts w:ascii="Arial" w:hAnsi="Arial" w:cs="Arial"/>
        </w:rPr>
        <w:t>.</w:t>
      </w:r>
    </w:p>
    <w:p w14:paraId="17FAC672" w14:textId="77777777" w:rsidR="008B1BBB" w:rsidRPr="008670F7" w:rsidRDefault="008B1BBB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0A9BB9E4" w14:textId="22246D2E" w:rsidR="008B1BBB" w:rsidRPr="008670F7" w:rsidRDefault="00460A84" w:rsidP="008B1BBB">
      <w:pPr>
        <w:spacing w:after="0"/>
        <w:contextualSpacing/>
        <w:rPr>
          <w:rFonts w:ascii="Arial" w:hAnsi="Arial" w:cs="Arial"/>
        </w:rPr>
      </w:pPr>
      <w:r w:rsidRPr="008670F7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1F5234">
        <w:rPr>
          <w:rFonts w:ascii="Arial" w:hAnsi="Arial" w:cs="Arial"/>
          <w:b/>
        </w:rPr>
        <w:t>28</w:t>
      </w:r>
      <w:r w:rsidR="00AB6875">
        <w:rPr>
          <w:rFonts w:ascii="Arial" w:hAnsi="Arial" w:cs="Arial"/>
          <w:b/>
        </w:rPr>
        <w:tab/>
      </w:r>
      <w:r w:rsidR="00EE384F">
        <w:rPr>
          <w:rFonts w:ascii="Arial" w:hAnsi="Arial" w:cs="Arial"/>
          <w:b/>
        </w:rPr>
        <w:tab/>
      </w:r>
      <w:r w:rsidR="008B1BBB" w:rsidRPr="008670F7">
        <w:rPr>
          <w:rFonts w:ascii="Arial" w:hAnsi="Arial" w:cs="Arial"/>
          <w:b/>
        </w:rPr>
        <w:t>Minutes of the last meeting</w:t>
      </w:r>
    </w:p>
    <w:p w14:paraId="55B4FF7D" w14:textId="77777777" w:rsidR="001F523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To receive the minutes from the meeting on 22</w:t>
      </w:r>
      <w:r w:rsidRPr="001F52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July and affirm them as a true record.</w:t>
      </w:r>
    </w:p>
    <w:p w14:paraId="521B2046" w14:textId="77777777" w:rsidR="001F523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63520DED" w14:textId="77777777" w:rsidR="001F523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  <w:r w:rsidRPr="004805BD">
        <w:rPr>
          <w:rFonts w:ascii="Arial" w:hAnsi="Arial" w:cs="Arial"/>
          <w:b/>
          <w:u w:val="single"/>
        </w:rPr>
        <w:t>Resolved:</w:t>
      </w:r>
      <w:r>
        <w:rPr>
          <w:rFonts w:ascii="Arial" w:hAnsi="Arial" w:cs="Arial"/>
        </w:rPr>
        <w:t xml:space="preserve"> To accept the minutes as a true record. </w:t>
      </w:r>
    </w:p>
    <w:p w14:paraId="6F60FF22" w14:textId="77777777" w:rsidR="001F5234" w:rsidRDefault="001F5234" w:rsidP="008B1BBB">
      <w:pPr>
        <w:autoSpaceDE w:val="0"/>
        <w:spacing w:after="0"/>
        <w:contextualSpacing/>
        <w:rPr>
          <w:rFonts w:ascii="Arial" w:hAnsi="Arial" w:cs="Arial"/>
        </w:rPr>
      </w:pPr>
    </w:p>
    <w:p w14:paraId="796CD545" w14:textId="731ACA36" w:rsidR="0012357E" w:rsidRDefault="003120AC" w:rsidP="007547CB">
      <w:pPr>
        <w:spacing w:after="0"/>
        <w:contextualSpacing/>
        <w:rPr>
          <w:rFonts w:ascii="Arial" w:hAnsi="Arial" w:cs="Arial"/>
          <w:bCs/>
        </w:rPr>
      </w:pPr>
      <w:r w:rsidRPr="00B02D31">
        <w:rPr>
          <w:rFonts w:ascii="Arial" w:hAnsi="Arial" w:cs="Arial"/>
          <w:b/>
        </w:rPr>
        <w:t>E</w:t>
      </w:r>
      <w:r w:rsidR="00AB6875">
        <w:rPr>
          <w:rFonts w:ascii="Arial" w:hAnsi="Arial" w:cs="Arial"/>
          <w:b/>
        </w:rPr>
        <w:t>21.</w:t>
      </w:r>
      <w:r w:rsidR="001F5234">
        <w:rPr>
          <w:rFonts w:ascii="Arial" w:hAnsi="Arial" w:cs="Arial"/>
          <w:b/>
        </w:rPr>
        <w:t>29</w:t>
      </w:r>
      <w:r w:rsidR="00EE384F">
        <w:rPr>
          <w:rFonts w:ascii="Arial" w:hAnsi="Arial" w:cs="Arial"/>
          <w:b/>
        </w:rPr>
        <w:tab/>
      </w:r>
      <w:r w:rsidR="005552A7">
        <w:rPr>
          <w:rFonts w:ascii="Arial" w:hAnsi="Arial" w:cs="Arial"/>
          <w:b/>
        </w:rPr>
        <w:tab/>
      </w:r>
      <w:r w:rsidR="001F5234">
        <w:rPr>
          <w:rFonts w:ascii="Arial" w:hAnsi="Arial" w:cs="Arial"/>
          <w:b/>
        </w:rPr>
        <w:t>Progress review</w:t>
      </w:r>
      <w:r w:rsidR="0012357E">
        <w:rPr>
          <w:rFonts w:ascii="Arial" w:hAnsi="Arial" w:cs="Arial"/>
          <w:bCs/>
        </w:rPr>
        <w:t>.</w:t>
      </w:r>
    </w:p>
    <w:p w14:paraId="65CC680F" w14:textId="102EFAEB" w:rsidR="001F5234" w:rsidRPr="00D42650" w:rsidRDefault="001F5234" w:rsidP="007547CB">
      <w:pPr>
        <w:spacing w:after="0"/>
        <w:contextualSpacing/>
        <w:rPr>
          <w:rFonts w:ascii="Arial" w:hAnsi="Arial" w:cs="Arial"/>
          <w:b/>
          <w:bCs/>
        </w:rPr>
      </w:pPr>
      <w:r w:rsidRPr="00D42650">
        <w:rPr>
          <w:rFonts w:ascii="Arial" w:hAnsi="Arial" w:cs="Arial"/>
          <w:b/>
          <w:bCs/>
        </w:rPr>
        <w:t xml:space="preserve">Benches in </w:t>
      </w:r>
      <w:proofErr w:type="spellStart"/>
      <w:r w:rsidRPr="00D42650">
        <w:rPr>
          <w:rFonts w:ascii="Arial" w:hAnsi="Arial" w:cs="Arial"/>
          <w:b/>
          <w:bCs/>
        </w:rPr>
        <w:t>Stainburn</w:t>
      </w:r>
      <w:proofErr w:type="spellEnd"/>
      <w:r w:rsidRPr="00D42650">
        <w:rPr>
          <w:rFonts w:ascii="Arial" w:hAnsi="Arial" w:cs="Arial"/>
          <w:b/>
          <w:bCs/>
        </w:rPr>
        <w:t xml:space="preserve"> and Westfield</w:t>
      </w:r>
    </w:p>
    <w:p w14:paraId="755CBCD8" w14:textId="01BD84B6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proposed location in Westfield was unsuitable because of underground hazards</w:t>
      </w:r>
      <w:r w:rsidR="00F70F17">
        <w:rPr>
          <w:rFonts w:ascii="Arial" w:hAnsi="Arial" w:cs="Arial"/>
          <w:bCs/>
        </w:rPr>
        <w:t>, uneven group and a lamppost nearby</w:t>
      </w:r>
      <w:r>
        <w:rPr>
          <w:rFonts w:ascii="Arial" w:hAnsi="Arial" w:cs="Arial"/>
          <w:bCs/>
        </w:rPr>
        <w:t xml:space="preserve">. New location was proposed on the corner of Windsor Drive and Nilsson Drive. </w:t>
      </w:r>
    </w:p>
    <w:p w14:paraId="561D1A27" w14:textId="10E816AE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proposed location in </w:t>
      </w:r>
      <w:proofErr w:type="spellStart"/>
      <w:r>
        <w:rPr>
          <w:rFonts w:ascii="Arial" w:hAnsi="Arial" w:cs="Arial"/>
          <w:bCs/>
        </w:rPr>
        <w:t>Stainburn</w:t>
      </w:r>
      <w:proofErr w:type="spellEnd"/>
      <w:r>
        <w:rPr>
          <w:rFonts w:ascii="Arial" w:hAnsi="Arial" w:cs="Arial"/>
          <w:bCs/>
        </w:rPr>
        <w:t xml:space="preserve"> was unsuitable due to underground hazards.  No suitable locations were identified along the same road.</w:t>
      </w:r>
    </w:p>
    <w:p w14:paraId="32BAC390" w14:textId="41ED478D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46DEB6B4" w14:textId="0063F17D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 w:rsidRPr="001F5234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  <w:bCs/>
        </w:rPr>
        <w:t>: Proceed with the relevant actions required for install</w:t>
      </w:r>
      <w:r w:rsidR="004805BD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the bench on the corner of Winsor Drive and Nilsson Drive.</w:t>
      </w:r>
    </w:p>
    <w:p w14:paraId="0128C530" w14:textId="767A1CE4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 w:rsidRPr="001F5234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To contact Cllr Janet King and discuss ideas for a new location</w:t>
      </w:r>
      <w:r w:rsidR="004805BD">
        <w:rPr>
          <w:rFonts w:ascii="Arial" w:hAnsi="Arial" w:cs="Arial"/>
          <w:bCs/>
        </w:rPr>
        <w:t xml:space="preserve"> in </w:t>
      </w:r>
      <w:proofErr w:type="spellStart"/>
      <w:r w:rsidR="004805BD">
        <w:rPr>
          <w:rFonts w:ascii="Arial" w:hAnsi="Arial" w:cs="Arial"/>
          <w:bCs/>
        </w:rPr>
        <w:t>Stainburn</w:t>
      </w:r>
      <w:proofErr w:type="spellEnd"/>
      <w:r>
        <w:rPr>
          <w:rFonts w:ascii="Arial" w:hAnsi="Arial" w:cs="Arial"/>
          <w:bCs/>
        </w:rPr>
        <w:t xml:space="preserve">. If one cannot be identified this part of the project can be dismissed. </w:t>
      </w:r>
    </w:p>
    <w:p w14:paraId="6589B746" w14:textId="6F48D3B1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57EE1048" w14:textId="023D7C68" w:rsidR="001F5234" w:rsidRPr="00D42650" w:rsidRDefault="001F5234" w:rsidP="007547CB">
      <w:pPr>
        <w:spacing w:after="0"/>
        <w:contextualSpacing/>
        <w:rPr>
          <w:rFonts w:ascii="Arial" w:hAnsi="Arial" w:cs="Arial"/>
          <w:b/>
          <w:bCs/>
        </w:rPr>
      </w:pPr>
      <w:r w:rsidRPr="00D42650">
        <w:rPr>
          <w:rFonts w:ascii="Arial" w:hAnsi="Arial" w:cs="Arial"/>
          <w:b/>
          <w:bCs/>
        </w:rPr>
        <w:t>Benches for Harrington Marina</w:t>
      </w:r>
    </w:p>
    <w:p w14:paraId="0BDA4946" w14:textId="5355B1E2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These have now been ordered and are to be installed by the Estates Team at Harrington </w:t>
      </w:r>
      <w:r w:rsidR="004805BD">
        <w:rPr>
          <w:rFonts w:ascii="Arial" w:hAnsi="Arial" w:cs="Arial"/>
          <w:bCs/>
        </w:rPr>
        <w:t xml:space="preserve">Marina </w:t>
      </w:r>
      <w:r>
        <w:rPr>
          <w:rFonts w:ascii="Arial" w:hAnsi="Arial" w:cs="Arial"/>
          <w:bCs/>
        </w:rPr>
        <w:t>Play Area.</w:t>
      </w:r>
    </w:p>
    <w:p w14:paraId="3C07A2BE" w14:textId="2F96F5C8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are additional costs for £98 delivery and £59 fixings.</w:t>
      </w:r>
    </w:p>
    <w:p w14:paraId="4D5FBC31" w14:textId="6CC38907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246CBA98" w14:textId="2F0491EE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 w:rsidRPr="001F5234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 Proceed with the order</w:t>
      </w:r>
      <w:r w:rsidR="00CB6300">
        <w:rPr>
          <w:rFonts w:ascii="Arial" w:hAnsi="Arial" w:cs="Arial"/>
          <w:bCs/>
        </w:rPr>
        <w:t xml:space="preserve">, pay the additional £98 delivery and £59 for the fixings </w:t>
      </w:r>
      <w:r>
        <w:rPr>
          <w:rFonts w:ascii="Arial" w:hAnsi="Arial" w:cs="Arial"/>
          <w:bCs/>
        </w:rPr>
        <w:t>and installation of the new benches</w:t>
      </w:r>
      <w:r w:rsidR="00CB6300">
        <w:rPr>
          <w:rFonts w:ascii="Arial" w:hAnsi="Arial" w:cs="Arial"/>
          <w:bCs/>
        </w:rPr>
        <w:t xml:space="preserve"> by the Estates Team</w:t>
      </w:r>
      <w:r>
        <w:rPr>
          <w:rFonts w:ascii="Arial" w:hAnsi="Arial" w:cs="Arial"/>
          <w:bCs/>
        </w:rPr>
        <w:t xml:space="preserve">. </w:t>
      </w:r>
    </w:p>
    <w:p w14:paraId="4BA4EBCD" w14:textId="10F6ECD2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05D82FE0" w14:textId="0DCA9815" w:rsidR="001F5234" w:rsidRPr="00D42650" w:rsidRDefault="001F5234" w:rsidP="007547CB">
      <w:pPr>
        <w:spacing w:after="0"/>
        <w:contextualSpacing/>
        <w:rPr>
          <w:rFonts w:ascii="Arial" w:hAnsi="Arial" w:cs="Arial"/>
          <w:b/>
          <w:bCs/>
        </w:rPr>
      </w:pPr>
      <w:r w:rsidRPr="00D42650">
        <w:rPr>
          <w:rFonts w:ascii="Arial" w:hAnsi="Arial" w:cs="Arial"/>
          <w:b/>
          <w:bCs/>
        </w:rPr>
        <w:t>Bus Shelter</w:t>
      </w:r>
    </w:p>
    <w:p w14:paraId="3039177A" w14:textId="18049E77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order for the bus shelter on </w:t>
      </w:r>
      <w:proofErr w:type="spellStart"/>
      <w:r>
        <w:rPr>
          <w:rFonts w:ascii="Arial" w:hAnsi="Arial" w:cs="Arial"/>
          <w:bCs/>
        </w:rPr>
        <w:t>Moss</w:t>
      </w:r>
      <w:r w:rsidR="004805BD">
        <w:rPr>
          <w:rFonts w:ascii="Arial" w:hAnsi="Arial" w:cs="Arial"/>
          <w:bCs/>
        </w:rPr>
        <w:t>bay</w:t>
      </w:r>
      <w:proofErr w:type="spellEnd"/>
      <w:r w:rsidR="004805BD">
        <w:rPr>
          <w:rFonts w:ascii="Arial" w:hAnsi="Arial" w:cs="Arial"/>
          <w:bCs/>
        </w:rPr>
        <w:t xml:space="preserve"> Road was placed in July. A</w:t>
      </w:r>
      <w:r>
        <w:rPr>
          <w:rFonts w:ascii="Arial" w:hAnsi="Arial" w:cs="Arial"/>
          <w:bCs/>
        </w:rPr>
        <w:t>waiting a confirmed installation date from the supplier.</w:t>
      </w:r>
    </w:p>
    <w:p w14:paraId="395A3491" w14:textId="09772D6D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Cllrs discussed issuing a press release once a </w:t>
      </w:r>
      <w:r w:rsidR="00DC4D3E">
        <w:rPr>
          <w:rFonts w:ascii="Arial" w:hAnsi="Arial" w:cs="Arial"/>
          <w:bCs/>
        </w:rPr>
        <w:t>confirmed installation date has</w:t>
      </w:r>
      <w:r>
        <w:rPr>
          <w:rFonts w:ascii="Arial" w:hAnsi="Arial" w:cs="Arial"/>
          <w:bCs/>
        </w:rPr>
        <w:t xml:space="preserve"> been provided.</w:t>
      </w:r>
    </w:p>
    <w:p w14:paraId="6E25BE17" w14:textId="38FA7782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6707C206" w14:textId="3D0716D1" w:rsidR="001F5234" w:rsidRDefault="001F5234" w:rsidP="007547CB">
      <w:pPr>
        <w:spacing w:after="0"/>
        <w:contextualSpacing/>
        <w:rPr>
          <w:rFonts w:ascii="Arial" w:hAnsi="Arial" w:cs="Arial"/>
          <w:b/>
          <w:bCs/>
          <w:u w:val="single"/>
        </w:rPr>
      </w:pPr>
      <w:r w:rsidRPr="001F5234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1F5234">
        <w:rPr>
          <w:rFonts w:ascii="Arial" w:hAnsi="Arial" w:cs="Arial"/>
          <w:bCs/>
        </w:rPr>
        <w:t>To note the report</w:t>
      </w:r>
      <w:r w:rsidR="00D42650">
        <w:rPr>
          <w:rFonts w:ascii="Arial" w:hAnsi="Arial" w:cs="Arial"/>
          <w:bCs/>
        </w:rPr>
        <w:t>.</w:t>
      </w:r>
    </w:p>
    <w:p w14:paraId="7BC79981" w14:textId="54033348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Resolved: </w:t>
      </w:r>
      <w:r w:rsidRPr="001F5234">
        <w:rPr>
          <w:rFonts w:ascii="Arial" w:hAnsi="Arial" w:cs="Arial"/>
          <w:bCs/>
        </w:rPr>
        <w:t>To prepare a press release to send out nearer the time of installation</w:t>
      </w:r>
      <w:r w:rsidR="00D42650">
        <w:rPr>
          <w:rFonts w:ascii="Arial" w:hAnsi="Arial" w:cs="Arial"/>
          <w:bCs/>
        </w:rPr>
        <w:t>.</w:t>
      </w:r>
    </w:p>
    <w:p w14:paraId="6EA05CED" w14:textId="1919F46C" w:rsidR="001F5234" w:rsidRDefault="001F5234" w:rsidP="007547CB">
      <w:pPr>
        <w:spacing w:after="0"/>
        <w:contextualSpacing/>
        <w:rPr>
          <w:rFonts w:ascii="Arial" w:hAnsi="Arial" w:cs="Arial"/>
          <w:bCs/>
        </w:rPr>
      </w:pPr>
    </w:p>
    <w:p w14:paraId="13C2A4AF" w14:textId="6AF13C4D" w:rsidR="001F5234" w:rsidRPr="00D42650" w:rsidRDefault="001F5234" w:rsidP="007547CB">
      <w:pPr>
        <w:spacing w:after="0"/>
        <w:contextualSpacing/>
        <w:rPr>
          <w:rFonts w:ascii="Arial" w:hAnsi="Arial" w:cs="Arial"/>
          <w:b/>
          <w:bCs/>
        </w:rPr>
      </w:pPr>
      <w:r w:rsidRPr="00D42650">
        <w:rPr>
          <w:rFonts w:ascii="Arial" w:hAnsi="Arial" w:cs="Arial"/>
          <w:b/>
          <w:bCs/>
        </w:rPr>
        <w:t>Back Lanes</w:t>
      </w:r>
    </w:p>
    <w:p w14:paraId="74D811EE" w14:textId="20125EEE" w:rsidR="00D42650" w:rsidRDefault="00F70F17" w:rsidP="007547CB">
      <w:pPr>
        <w:spacing w:after="0"/>
        <w:contextualSpacing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Clls</w:t>
      </w:r>
      <w:proofErr w:type="spellEnd"/>
      <w:r>
        <w:rPr>
          <w:rFonts w:ascii="Arial" w:hAnsi="Arial" w:cs="Arial"/>
          <w:bCs/>
        </w:rPr>
        <w:t xml:space="preserve"> discussed contacting </w:t>
      </w:r>
      <w:r w:rsidR="001F5234">
        <w:rPr>
          <w:rFonts w:ascii="Arial" w:hAnsi="Arial" w:cs="Arial"/>
          <w:bCs/>
        </w:rPr>
        <w:t>Cumbria County Council to request the adoption of the lanes</w:t>
      </w:r>
      <w:r w:rsidR="00D42650">
        <w:rPr>
          <w:rFonts w:ascii="Arial" w:hAnsi="Arial" w:cs="Arial"/>
          <w:bCs/>
        </w:rPr>
        <w:t xml:space="preserve"> at Grey Street for the aesthetics only and not the functionality (drains). The Town Council Estates team would strim and litter pick when required.</w:t>
      </w:r>
      <w:r>
        <w:rPr>
          <w:rFonts w:ascii="Arial" w:hAnsi="Arial" w:cs="Arial"/>
          <w:bCs/>
        </w:rPr>
        <w:t xml:space="preserve"> Letters have been sent out residents to investigate whether they would contribute for the improvements. </w:t>
      </w:r>
    </w:p>
    <w:p w14:paraId="27423AEC" w14:textId="77777777" w:rsidR="00D42650" w:rsidRDefault="00D42650" w:rsidP="007547CB">
      <w:pPr>
        <w:spacing w:after="0"/>
        <w:contextualSpacing/>
        <w:rPr>
          <w:rFonts w:ascii="Arial" w:hAnsi="Arial" w:cs="Arial"/>
          <w:bCs/>
        </w:rPr>
      </w:pPr>
    </w:p>
    <w:p w14:paraId="30F5A1AD" w14:textId="6EA95463" w:rsidR="00D42650" w:rsidRDefault="00D42650" w:rsidP="007547CB">
      <w:pPr>
        <w:spacing w:after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</w:t>
      </w:r>
      <w:r w:rsidR="00F70F17">
        <w:rPr>
          <w:rFonts w:ascii="Arial" w:hAnsi="Arial" w:cs="Arial"/>
          <w:bCs/>
        </w:rPr>
        <w:t xml:space="preserve">s discussed back lanes at </w:t>
      </w:r>
      <w:proofErr w:type="spellStart"/>
      <w:r w:rsidR="00F70F17">
        <w:rPr>
          <w:rFonts w:ascii="Arial" w:hAnsi="Arial" w:cs="Arial"/>
          <w:bCs/>
        </w:rPr>
        <w:t>Yeowartville</w:t>
      </w:r>
      <w:proofErr w:type="spellEnd"/>
      <w:r>
        <w:rPr>
          <w:rFonts w:ascii="Arial" w:hAnsi="Arial" w:cs="Arial"/>
          <w:bCs/>
        </w:rPr>
        <w:t xml:space="preserve">, and Islay Place </w:t>
      </w:r>
      <w:r w:rsidR="00F70F17">
        <w:rPr>
          <w:rFonts w:ascii="Arial" w:hAnsi="Arial" w:cs="Arial"/>
          <w:bCs/>
        </w:rPr>
        <w:t>which are to be tidied by the Estates Team</w:t>
      </w:r>
      <w:r w:rsidR="000C53AF">
        <w:rPr>
          <w:rFonts w:ascii="Arial" w:hAnsi="Arial" w:cs="Arial"/>
          <w:bCs/>
        </w:rPr>
        <w:t xml:space="preserve"> if permission is granted by CCC</w:t>
      </w:r>
      <w:r w:rsidR="00F70F17">
        <w:rPr>
          <w:rFonts w:ascii="Arial" w:hAnsi="Arial" w:cs="Arial"/>
          <w:bCs/>
        </w:rPr>
        <w:t>.</w:t>
      </w:r>
    </w:p>
    <w:p w14:paraId="20C9CF14" w14:textId="77777777" w:rsidR="00D42650" w:rsidRDefault="00D42650" w:rsidP="007547CB">
      <w:pPr>
        <w:spacing w:after="0"/>
        <w:contextualSpacing/>
        <w:rPr>
          <w:rFonts w:ascii="Arial" w:hAnsi="Arial" w:cs="Arial"/>
          <w:bCs/>
        </w:rPr>
      </w:pPr>
    </w:p>
    <w:p w14:paraId="51B600D4" w14:textId="4AAB72B0" w:rsidR="00F70F17" w:rsidRDefault="00D42650" w:rsidP="007547CB">
      <w:pPr>
        <w:spacing w:after="0"/>
        <w:contextualSpacing/>
        <w:rPr>
          <w:rFonts w:ascii="Arial" w:hAnsi="Arial" w:cs="Arial"/>
          <w:bCs/>
        </w:rPr>
      </w:pPr>
      <w:r w:rsidRPr="00D42650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  <w:bCs/>
        </w:rPr>
        <w:t xml:space="preserve">: </w:t>
      </w:r>
      <w:r w:rsidR="00F70F17">
        <w:rPr>
          <w:rFonts w:ascii="Arial" w:hAnsi="Arial" w:cs="Arial"/>
          <w:bCs/>
        </w:rPr>
        <w:t>To contact CCC to adopt back lanes at Grey Street</w:t>
      </w:r>
      <w:r w:rsidR="0008431D">
        <w:rPr>
          <w:rFonts w:ascii="Arial" w:hAnsi="Arial" w:cs="Arial"/>
          <w:bCs/>
        </w:rPr>
        <w:t xml:space="preserve">, </w:t>
      </w:r>
      <w:proofErr w:type="spellStart"/>
      <w:r w:rsidR="0008431D">
        <w:rPr>
          <w:rFonts w:ascii="Arial" w:hAnsi="Arial" w:cs="Arial"/>
          <w:bCs/>
        </w:rPr>
        <w:t>Yeowartville</w:t>
      </w:r>
      <w:proofErr w:type="spellEnd"/>
      <w:r w:rsidR="0008431D">
        <w:rPr>
          <w:rFonts w:ascii="Arial" w:hAnsi="Arial" w:cs="Arial"/>
          <w:bCs/>
        </w:rPr>
        <w:t xml:space="preserve"> and Islay place</w:t>
      </w:r>
      <w:r w:rsidR="00F70F17">
        <w:rPr>
          <w:rFonts w:ascii="Arial" w:hAnsi="Arial" w:cs="Arial"/>
          <w:bCs/>
        </w:rPr>
        <w:t xml:space="preserve"> (aesthetics only)</w:t>
      </w:r>
      <w:r w:rsidR="0008431D">
        <w:rPr>
          <w:rFonts w:ascii="Arial" w:hAnsi="Arial" w:cs="Arial"/>
          <w:bCs/>
        </w:rPr>
        <w:t>.</w:t>
      </w:r>
    </w:p>
    <w:p w14:paraId="48DA3DA2" w14:textId="3780FFCC" w:rsidR="00F70F17" w:rsidRDefault="00F70F17" w:rsidP="007547CB">
      <w:pPr>
        <w:spacing w:after="0"/>
        <w:contextualSpacing/>
        <w:rPr>
          <w:rFonts w:ascii="Arial" w:hAnsi="Arial" w:cs="Arial"/>
          <w:bCs/>
        </w:rPr>
      </w:pPr>
      <w:r w:rsidRPr="0008431D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Estates team to tidy back lanes at </w:t>
      </w:r>
      <w:r w:rsidR="0008431D">
        <w:rPr>
          <w:rFonts w:ascii="Arial" w:hAnsi="Arial" w:cs="Arial"/>
          <w:bCs/>
        </w:rPr>
        <w:t xml:space="preserve">Grey Street, </w:t>
      </w:r>
      <w:proofErr w:type="spellStart"/>
      <w:r>
        <w:rPr>
          <w:rFonts w:ascii="Arial" w:hAnsi="Arial" w:cs="Arial"/>
          <w:bCs/>
        </w:rPr>
        <w:t>Yeowartville</w:t>
      </w:r>
      <w:proofErr w:type="spellEnd"/>
      <w:r>
        <w:rPr>
          <w:rFonts w:ascii="Arial" w:hAnsi="Arial" w:cs="Arial"/>
          <w:bCs/>
        </w:rPr>
        <w:t>, and Islay Plac</w:t>
      </w:r>
      <w:r w:rsidR="0008431D">
        <w:rPr>
          <w:rFonts w:ascii="Arial" w:hAnsi="Arial" w:cs="Arial"/>
          <w:bCs/>
        </w:rPr>
        <w:t>e is approved by CCC.</w:t>
      </w:r>
    </w:p>
    <w:p w14:paraId="06D20724" w14:textId="19D32574" w:rsidR="001F5234" w:rsidRDefault="001F5234" w:rsidP="007547CB">
      <w:pPr>
        <w:spacing w:after="0"/>
        <w:contextualSpacing/>
        <w:rPr>
          <w:rFonts w:ascii="Arial" w:hAnsi="Arial" w:cs="Arial"/>
          <w:b/>
        </w:rPr>
      </w:pPr>
    </w:p>
    <w:p w14:paraId="545093E1" w14:textId="46DB7F68" w:rsidR="00D42650" w:rsidRPr="00D42650" w:rsidRDefault="00D42650" w:rsidP="007547CB">
      <w:pPr>
        <w:spacing w:after="0"/>
        <w:contextualSpacing/>
        <w:rPr>
          <w:rFonts w:ascii="Arial" w:hAnsi="Arial" w:cs="Arial"/>
          <w:b/>
        </w:rPr>
      </w:pPr>
      <w:r w:rsidRPr="00D42650">
        <w:rPr>
          <w:rFonts w:ascii="Arial" w:hAnsi="Arial" w:cs="Arial"/>
          <w:b/>
        </w:rPr>
        <w:t>Air Flow Study</w:t>
      </w:r>
    </w:p>
    <w:p w14:paraId="6DB397A3" w14:textId="6E1E2696" w:rsidR="00D42650" w:rsidRDefault="00D42650" w:rsidP="007547CB">
      <w:pPr>
        <w:spacing w:after="0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Allerdale</w:t>
      </w:r>
      <w:proofErr w:type="spellEnd"/>
      <w:r>
        <w:rPr>
          <w:rFonts w:ascii="Arial" w:hAnsi="Arial" w:cs="Arial"/>
        </w:rPr>
        <w:t xml:space="preserve"> have been contacted to request an air flow study.</w:t>
      </w:r>
    </w:p>
    <w:p w14:paraId="15BB2D20" w14:textId="42FE9D98" w:rsidR="00D42650" w:rsidRDefault="00D42650" w:rsidP="007547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Cllrs discussed that the location is around Henry’s pub on Ramsay Brow and it should be for a period of 1 month and not over the school holidays.</w:t>
      </w:r>
    </w:p>
    <w:p w14:paraId="3CF09B5F" w14:textId="7B49E6D5" w:rsidR="00D42650" w:rsidRDefault="00D42650" w:rsidP="007547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Most current data </w:t>
      </w:r>
      <w:r w:rsidR="004805BD">
        <w:rPr>
          <w:rFonts w:ascii="Arial" w:hAnsi="Arial" w:cs="Arial"/>
        </w:rPr>
        <w:t xml:space="preserve">should be requested. </w:t>
      </w:r>
    </w:p>
    <w:p w14:paraId="03FA037C" w14:textId="29646F09" w:rsidR="00D42650" w:rsidRDefault="00D42650" w:rsidP="007547CB">
      <w:pPr>
        <w:spacing w:after="0"/>
        <w:contextualSpacing/>
        <w:rPr>
          <w:rFonts w:ascii="Arial" w:hAnsi="Arial" w:cs="Arial"/>
        </w:rPr>
      </w:pPr>
    </w:p>
    <w:p w14:paraId="0D046E96" w14:textId="18099C70" w:rsidR="00D42650" w:rsidRDefault="00D42650" w:rsidP="007547CB">
      <w:pPr>
        <w:spacing w:after="0"/>
        <w:contextualSpacing/>
        <w:rPr>
          <w:rFonts w:ascii="Arial" w:hAnsi="Arial" w:cs="Arial"/>
        </w:rPr>
      </w:pPr>
      <w:r w:rsidRPr="00D42650">
        <w:rPr>
          <w:rFonts w:ascii="Arial" w:hAnsi="Arial" w:cs="Arial"/>
          <w:b/>
          <w:u w:val="single"/>
        </w:rPr>
        <w:t>Resolved</w:t>
      </w:r>
      <w:r>
        <w:rPr>
          <w:rFonts w:ascii="Arial" w:hAnsi="Arial" w:cs="Arial"/>
        </w:rPr>
        <w:t xml:space="preserve">: To request air flow study from </w:t>
      </w:r>
      <w:proofErr w:type="spellStart"/>
      <w:r>
        <w:rPr>
          <w:rFonts w:ascii="Arial" w:hAnsi="Arial" w:cs="Arial"/>
        </w:rPr>
        <w:t>Allerdale</w:t>
      </w:r>
      <w:proofErr w:type="spellEnd"/>
      <w:r>
        <w:rPr>
          <w:rFonts w:ascii="Arial" w:hAnsi="Arial" w:cs="Arial"/>
        </w:rPr>
        <w:t>.</w:t>
      </w:r>
    </w:p>
    <w:p w14:paraId="43C32192" w14:textId="2FEBB050" w:rsidR="00D42650" w:rsidRDefault="00D42650" w:rsidP="007547CB">
      <w:pPr>
        <w:spacing w:after="0"/>
        <w:contextualSpacing/>
        <w:rPr>
          <w:rFonts w:ascii="Arial" w:hAnsi="Arial" w:cs="Arial"/>
        </w:rPr>
      </w:pPr>
    </w:p>
    <w:p w14:paraId="7FD7B178" w14:textId="288F7156" w:rsidR="00D42650" w:rsidRPr="00D42650" w:rsidRDefault="00D42650" w:rsidP="007547CB">
      <w:pPr>
        <w:spacing w:after="0"/>
        <w:contextualSpacing/>
        <w:rPr>
          <w:rFonts w:ascii="Arial" w:hAnsi="Arial" w:cs="Arial"/>
          <w:b/>
        </w:rPr>
      </w:pPr>
      <w:r w:rsidRPr="00D42650">
        <w:rPr>
          <w:rFonts w:ascii="Arial" w:hAnsi="Arial" w:cs="Arial"/>
          <w:b/>
        </w:rPr>
        <w:t>Traffic Study</w:t>
      </w:r>
    </w:p>
    <w:p w14:paraId="6720C576" w14:textId="259C2631" w:rsidR="00D42650" w:rsidRPr="00D42650" w:rsidRDefault="00D42650" w:rsidP="007547CB">
      <w:pPr>
        <w:spacing w:after="0"/>
        <w:contextualSpacing/>
        <w:rPr>
          <w:rFonts w:ascii="Arial" w:hAnsi="Arial" w:cs="Arial"/>
        </w:rPr>
      </w:pPr>
      <w:r w:rsidRPr="00D42650">
        <w:rPr>
          <w:rFonts w:ascii="Arial" w:hAnsi="Arial" w:cs="Arial"/>
        </w:rPr>
        <w:t>Highways England have been contacted for a traffic study around the Ramsay Brow area and we await a response.</w:t>
      </w:r>
    </w:p>
    <w:p w14:paraId="3DBFB783" w14:textId="7EEFED6F" w:rsidR="00D42650" w:rsidRDefault="00D42650" w:rsidP="007547CB">
      <w:pPr>
        <w:spacing w:after="0"/>
        <w:contextualSpacing/>
        <w:rPr>
          <w:rFonts w:ascii="Arial" w:hAnsi="Arial" w:cs="Arial"/>
          <w:b/>
        </w:rPr>
      </w:pPr>
    </w:p>
    <w:p w14:paraId="5574BB27" w14:textId="61C1796F" w:rsidR="00D42650" w:rsidRDefault="00D42650" w:rsidP="007547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Resolved: </w:t>
      </w:r>
      <w:r w:rsidRPr="00D42650">
        <w:rPr>
          <w:rFonts w:ascii="Arial" w:hAnsi="Arial" w:cs="Arial"/>
        </w:rPr>
        <w:t>To chase Highways England and update the committee at the next meeting.</w:t>
      </w:r>
    </w:p>
    <w:p w14:paraId="565C9414" w14:textId="38A9ADAA" w:rsidR="00D42650" w:rsidRDefault="00D42650" w:rsidP="007547CB">
      <w:pPr>
        <w:spacing w:after="0"/>
        <w:contextualSpacing/>
        <w:rPr>
          <w:rFonts w:ascii="Arial" w:hAnsi="Arial" w:cs="Arial"/>
        </w:rPr>
      </w:pPr>
    </w:p>
    <w:p w14:paraId="607829E6" w14:textId="758F58BF" w:rsidR="00D42650" w:rsidRDefault="00D42650" w:rsidP="007547CB">
      <w:pPr>
        <w:spacing w:after="0"/>
        <w:contextualSpacing/>
        <w:rPr>
          <w:rFonts w:ascii="Arial" w:hAnsi="Arial" w:cs="Arial"/>
          <w:b/>
        </w:rPr>
      </w:pPr>
      <w:r w:rsidRPr="00D42650">
        <w:rPr>
          <w:rFonts w:ascii="Arial" w:hAnsi="Arial" w:cs="Arial"/>
          <w:b/>
        </w:rPr>
        <w:t>Storage container</w:t>
      </w:r>
    </w:p>
    <w:p w14:paraId="57CC0287" w14:textId="77777777" w:rsidR="00D42650" w:rsidRPr="00D42650" w:rsidRDefault="00D42650" w:rsidP="007547CB">
      <w:pPr>
        <w:spacing w:after="0"/>
        <w:contextualSpacing/>
        <w:rPr>
          <w:rFonts w:ascii="Arial" w:hAnsi="Arial" w:cs="Arial"/>
        </w:rPr>
      </w:pPr>
      <w:r w:rsidRPr="00D42650">
        <w:rPr>
          <w:rFonts w:ascii="Arial" w:hAnsi="Arial" w:cs="Arial"/>
        </w:rPr>
        <w:t xml:space="preserve">Waiting for funding from </w:t>
      </w:r>
      <w:proofErr w:type="spellStart"/>
      <w:r w:rsidRPr="00D42650">
        <w:rPr>
          <w:rFonts w:ascii="Arial" w:hAnsi="Arial" w:cs="Arial"/>
        </w:rPr>
        <w:t>Cyclife</w:t>
      </w:r>
      <w:proofErr w:type="spellEnd"/>
      <w:r w:rsidRPr="00D42650">
        <w:rPr>
          <w:rFonts w:ascii="Arial" w:hAnsi="Arial" w:cs="Arial"/>
        </w:rPr>
        <w:t xml:space="preserve"> in order to purchase the required container for the Estates team storage. Once received an order will be placed.</w:t>
      </w:r>
    </w:p>
    <w:p w14:paraId="4F5FA905" w14:textId="4889C870" w:rsidR="00D42650" w:rsidRDefault="00D42650" w:rsidP="007547CB">
      <w:pPr>
        <w:spacing w:after="0"/>
        <w:contextualSpacing/>
        <w:rPr>
          <w:rFonts w:ascii="Arial" w:hAnsi="Arial" w:cs="Arial"/>
        </w:rPr>
      </w:pPr>
    </w:p>
    <w:p w14:paraId="68DB50E5" w14:textId="7271EDBB" w:rsidR="00D42650" w:rsidRDefault="00D42650" w:rsidP="007547CB">
      <w:pPr>
        <w:spacing w:after="0"/>
        <w:contextualSpacing/>
        <w:rPr>
          <w:rFonts w:ascii="Arial" w:hAnsi="Arial" w:cs="Arial"/>
        </w:rPr>
      </w:pPr>
      <w:r w:rsidRPr="00D42650">
        <w:rPr>
          <w:rFonts w:ascii="Arial" w:hAnsi="Arial" w:cs="Arial"/>
          <w:b/>
          <w:u w:val="single"/>
        </w:rPr>
        <w:t>Resolved:</w:t>
      </w:r>
      <w:r>
        <w:rPr>
          <w:rFonts w:ascii="Arial" w:hAnsi="Arial" w:cs="Arial"/>
        </w:rPr>
        <w:t xml:space="preserve"> To note the report.</w:t>
      </w:r>
    </w:p>
    <w:p w14:paraId="17BA0729" w14:textId="77777777" w:rsidR="004805BD" w:rsidRDefault="004805BD" w:rsidP="007547CB">
      <w:pPr>
        <w:spacing w:after="0"/>
        <w:contextualSpacing/>
        <w:rPr>
          <w:rFonts w:ascii="Arial" w:hAnsi="Arial" w:cs="Arial"/>
        </w:rPr>
      </w:pPr>
    </w:p>
    <w:p w14:paraId="7741721C" w14:textId="55E79224" w:rsidR="00D42650" w:rsidRDefault="00D42650" w:rsidP="007547CB">
      <w:pPr>
        <w:spacing w:after="0"/>
        <w:contextualSpacing/>
        <w:rPr>
          <w:rFonts w:ascii="Arial" w:hAnsi="Arial" w:cs="Arial"/>
          <w:b/>
        </w:rPr>
      </w:pPr>
      <w:r w:rsidRPr="00D42650">
        <w:rPr>
          <w:rFonts w:ascii="Arial" w:hAnsi="Arial" w:cs="Arial"/>
          <w:b/>
        </w:rPr>
        <w:t>Paths in Vulcan’s Park</w:t>
      </w:r>
    </w:p>
    <w:p w14:paraId="1FA105B1" w14:textId="2A7787F9" w:rsidR="00D42650" w:rsidRPr="00D42650" w:rsidRDefault="00F70F17" w:rsidP="007547CB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Costs have been approved at a previous full council meeting. </w:t>
      </w:r>
      <w:r w:rsidR="00D42650" w:rsidRPr="00D42650">
        <w:rPr>
          <w:rFonts w:ascii="Arial" w:hAnsi="Arial" w:cs="Arial"/>
        </w:rPr>
        <w:t xml:space="preserve">The paths will be resurfaced once the Nightingale Garden and VE/VJ statues are in place. </w:t>
      </w:r>
    </w:p>
    <w:p w14:paraId="0AF810F8" w14:textId="69AFBE5A" w:rsidR="00D42650" w:rsidRDefault="00D42650" w:rsidP="007547CB">
      <w:pPr>
        <w:spacing w:after="0"/>
        <w:contextualSpacing/>
        <w:rPr>
          <w:rFonts w:ascii="Arial" w:hAnsi="Arial" w:cs="Arial"/>
          <w:b/>
        </w:rPr>
      </w:pPr>
    </w:p>
    <w:p w14:paraId="16266EBF" w14:textId="11D2F16C" w:rsidR="00D42650" w:rsidRPr="00D42650" w:rsidRDefault="00D42650" w:rsidP="007547CB">
      <w:pPr>
        <w:spacing w:after="0"/>
        <w:contextualSpacing/>
        <w:rPr>
          <w:rFonts w:ascii="Arial" w:hAnsi="Arial" w:cs="Arial"/>
        </w:rPr>
      </w:pPr>
      <w:r w:rsidRPr="00F86FE0">
        <w:rPr>
          <w:rFonts w:ascii="Arial" w:hAnsi="Arial" w:cs="Arial"/>
          <w:b/>
          <w:u w:val="single"/>
        </w:rPr>
        <w:t>Resolved:</w:t>
      </w:r>
      <w:r>
        <w:rPr>
          <w:rFonts w:ascii="Arial" w:hAnsi="Arial" w:cs="Arial"/>
          <w:b/>
        </w:rPr>
        <w:t xml:space="preserve"> </w:t>
      </w:r>
      <w:r w:rsidRPr="00D42650">
        <w:rPr>
          <w:rFonts w:ascii="Arial" w:hAnsi="Arial" w:cs="Arial"/>
        </w:rPr>
        <w:t>To note the report.</w:t>
      </w:r>
    </w:p>
    <w:p w14:paraId="5FCEE4C8" w14:textId="77777777" w:rsidR="00D42650" w:rsidRPr="00D42650" w:rsidRDefault="00D42650" w:rsidP="007547CB">
      <w:pPr>
        <w:spacing w:after="0"/>
        <w:contextualSpacing/>
        <w:rPr>
          <w:rFonts w:ascii="Arial" w:hAnsi="Arial" w:cs="Arial"/>
          <w:b/>
        </w:rPr>
      </w:pPr>
    </w:p>
    <w:p w14:paraId="3FB519A0" w14:textId="71CB461B" w:rsidR="006A55D0" w:rsidRDefault="00725FEB" w:rsidP="0008165A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E21.</w:t>
      </w:r>
      <w:r w:rsidR="001F5234">
        <w:rPr>
          <w:rFonts w:ascii="Arial" w:hAnsi="Arial" w:cs="Arial"/>
          <w:b/>
        </w:rPr>
        <w:t>30</w:t>
      </w:r>
      <w:r w:rsidR="00DC4D3E">
        <w:rPr>
          <w:rFonts w:ascii="Arial" w:hAnsi="Arial" w:cs="Arial"/>
          <w:b/>
        </w:rPr>
        <w:tab/>
      </w:r>
      <w:r w:rsidR="00DC4D3E">
        <w:rPr>
          <w:rFonts w:ascii="Arial" w:hAnsi="Arial" w:cs="Arial"/>
          <w:b/>
        </w:rPr>
        <w:tab/>
        <w:t>Allotments</w:t>
      </w:r>
    </w:p>
    <w:p w14:paraId="67E6D99C" w14:textId="77777777" w:rsidR="00DC4D3E" w:rsidRDefault="00DC4D3E" w:rsidP="00DC4D3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average allotment price is currently £55.10 plus water.</w:t>
      </w:r>
    </w:p>
    <w:p w14:paraId="16697CD6" w14:textId="77777777" w:rsidR="00DC4D3E" w:rsidRDefault="00DC4D3E" w:rsidP="006A55D0">
      <w:pPr>
        <w:spacing w:after="0"/>
        <w:rPr>
          <w:rFonts w:ascii="Arial" w:hAnsi="Arial" w:cs="Arial"/>
          <w:bCs/>
        </w:rPr>
      </w:pPr>
    </w:p>
    <w:p w14:paraId="42A0AF69" w14:textId="7ED04163" w:rsidR="00DC4D3E" w:rsidRDefault="00DC4D3E" w:rsidP="006A55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Cllrs discussed that more information was needed and a full breakdown of costs was required in order to make a decision on the price increase for allotment holders.</w:t>
      </w:r>
    </w:p>
    <w:p w14:paraId="2095D05F" w14:textId="73A7FBD6" w:rsidR="00DC4D3E" w:rsidRDefault="00DC4D3E" w:rsidP="006A55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extraordinary meeting will need to take place as letters are issued in November for December payments.</w:t>
      </w:r>
    </w:p>
    <w:p w14:paraId="0E752B25" w14:textId="4004DB38" w:rsidR="00DC4D3E" w:rsidRDefault="00DC4D3E" w:rsidP="006A55D0">
      <w:pPr>
        <w:spacing w:after="0"/>
        <w:rPr>
          <w:rFonts w:ascii="Arial" w:hAnsi="Arial" w:cs="Arial"/>
          <w:bCs/>
        </w:rPr>
      </w:pPr>
    </w:p>
    <w:p w14:paraId="55270D40" w14:textId="5AA46E0B" w:rsidR="00DC4D3E" w:rsidRDefault="00DC4D3E" w:rsidP="006A55D0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was discussed to re-energise the allotments subcommittee with Cllr Wilkinson as chair.</w:t>
      </w:r>
    </w:p>
    <w:p w14:paraId="751AB7A5" w14:textId="77777777" w:rsidR="00DC4D3E" w:rsidRDefault="00DC4D3E" w:rsidP="006A55D0">
      <w:pPr>
        <w:spacing w:after="0"/>
        <w:rPr>
          <w:rFonts w:ascii="Arial" w:hAnsi="Arial" w:cs="Arial"/>
          <w:bCs/>
        </w:rPr>
      </w:pPr>
    </w:p>
    <w:p w14:paraId="75A843B0" w14:textId="3187194D" w:rsidR="00DC4D3E" w:rsidRDefault="00DC4D3E" w:rsidP="006A55D0">
      <w:pPr>
        <w:spacing w:after="0"/>
        <w:rPr>
          <w:rFonts w:ascii="Arial" w:hAnsi="Arial" w:cs="Arial"/>
          <w:bCs/>
        </w:rPr>
      </w:pPr>
      <w:r w:rsidRPr="00DC4D3E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To issue breakdown of costs for the allotments to committee members</w:t>
      </w:r>
      <w:r w:rsidR="00F86FE0">
        <w:rPr>
          <w:rFonts w:ascii="Arial" w:hAnsi="Arial" w:cs="Arial"/>
          <w:bCs/>
        </w:rPr>
        <w:t>.</w:t>
      </w:r>
    </w:p>
    <w:p w14:paraId="3BBD94CA" w14:textId="26E273B8" w:rsidR="00DC4D3E" w:rsidRPr="00DC4D3E" w:rsidRDefault="00DC4D3E" w:rsidP="006A55D0">
      <w:pPr>
        <w:spacing w:after="0"/>
        <w:rPr>
          <w:rFonts w:ascii="Arial" w:hAnsi="Arial" w:cs="Arial"/>
          <w:b/>
          <w:bCs/>
          <w:u w:val="single"/>
        </w:rPr>
      </w:pPr>
      <w:r w:rsidRPr="00DC4D3E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To arrange an extraordinary meeting to discuss allotments increase</w:t>
      </w:r>
      <w:r w:rsidR="00F86FE0">
        <w:rPr>
          <w:rFonts w:ascii="Arial" w:hAnsi="Arial" w:cs="Arial"/>
          <w:bCs/>
        </w:rPr>
        <w:t>.</w:t>
      </w:r>
    </w:p>
    <w:p w14:paraId="4446EBE6" w14:textId="587E1E07" w:rsidR="00DC4D3E" w:rsidRDefault="00DC4D3E" w:rsidP="006A55D0">
      <w:pPr>
        <w:spacing w:after="0"/>
        <w:rPr>
          <w:rFonts w:ascii="Arial" w:hAnsi="Arial" w:cs="Arial"/>
          <w:bCs/>
        </w:rPr>
      </w:pPr>
      <w:r w:rsidRPr="00DC4D3E">
        <w:rPr>
          <w:rFonts w:ascii="Arial" w:hAnsi="Arial" w:cs="Arial"/>
          <w:b/>
          <w:bCs/>
          <w:u w:val="single"/>
        </w:rPr>
        <w:t xml:space="preserve">Resolved: </w:t>
      </w:r>
      <w:r>
        <w:rPr>
          <w:rFonts w:ascii="Arial" w:hAnsi="Arial" w:cs="Arial"/>
          <w:bCs/>
        </w:rPr>
        <w:t xml:space="preserve">To re-energise the allotments </w:t>
      </w:r>
      <w:proofErr w:type="spellStart"/>
      <w:r>
        <w:rPr>
          <w:rFonts w:ascii="Arial" w:hAnsi="Arial" w:cs="Arial"/>
          <w:bCs/>
        </w:rPr>
        <w:t>sub committee</w:t>
      </w:r>
      <w:proofErr w:type="spellEnd"/>
      <w:r w:rsidR="00F86FE0">
        <w:rPr>
          <w:rFonts w:ascii="Arial" w:hAnsi="Arial" w:cs="Arial"/>
          <w:bCs/>
        </w:rPr>
        <w:t>.</w:t>
      </w:r>
    </w:p>
    <w:p w14:paraId="1B00401B" w14:textId="77777777" w:rsidR="00DC4D3E" w:rsidRDefault="00DC4D3E" w:rsidP="006A55D0">
      <w:pPr>
        <w:spacing w:after="0"/>
        <w:rPr>
          <w:rFonts w:ascii="Arial" w:hAnsi="Arial" w:cs="Arial"/>
          <w:bCs/>
        </w:rPr>
      </w:pPr>
    </w:p>
    <w:p w14:paraId="476921A4" w14:textId="457D87E0" w:rsidR="00DC4D3E" w:rsidRPr="004A4996" w:rsidRDefault="004A4996" w:rsidP="004A4996">
      <w:pPr>
        <w:spacing w:after="0"/>
        <w:rPr>
          <w:rFonts w:ascii="Arial" w:hAnsi="Arial" w:cs="Arial"/>
          <w:b/>
        </w:rPr>
      </w:pPr>
      <w:r w:rsidRPr="004A4996">
        <w:rPr>
          <w:rFonts w:ascii="Arial" w:hAnsi="Arial" w:cs="Arial"/>
          <w:b/>
        </w:rPr>
        <w:t>E21.</w:t>
      </w:r>
      <w:r w:rsidR="00DC4D3E">
        <w:rPr>
          <w:rFonts w:ascii="Arial" w:hAnsi="Arial" w:cs="Arial"/>
          <w:b/>
        </w:rPr>
        <w:t>31.         Vulcan Park</w:t>
      </w:r>
    </w:p>
    <w:p w14:paraId="41B0EB29" w14:textId="1508CD2B" w:rsidR="00224531" w:rsidRDefault="004A4996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committee discussed </w:t>
      </w:r>
      <w:r w:rsidR="00DC4D3E">
        <w:rPr>
          <w:rFonts w:ascii="Arial" w:hAnsi="Arial" w:cs="Arial"/>
          <w:bCs/>
        </w:rPr>
        <w:t xml:space="preserve">the current issues with vandalism in the park and concern for the community. Also, concern for vandalism on the </w:t>
      </w:r>
      <w:r w:rsidR="00F86FE0">
        <w:rPr>
          <w:rFonts w:ascii="Arial" w:hAnsi="Arial" w:cs="Arial"/>
          <w:bCs/>
        </w:rPr>
        <w:t xml:space="preserve">VE/VJ day </w:t>
      </w:r>
      <w:r w:rsidR="00DC4D3E">
        <w:rPr>
          <w:rFonts w:ascii="Arial" w:hAnsi="Arial" w:cs="Arial"/>
          <w:bCs/>
        </w:rPr>
        <w:t>statu</w:t>
      </w:r>
      <w:r w:rsidR="00F86FE0">
        <w:rPr>
          <w:rFonts w:ascii="Arial" w:hAnsi="Arial" w:cs="Arial"/>
          <w:bCs/>
        </w:rPr>
        <w:t>e and Nightingale Garden that are</w:t>
      </w:r>
      <w:r w:rsidR="00DC4D3E">
        <w:rPr>
          <w:rFonts w:ascii="Arial" w:hAnsi="Arial" w:cs="Arial"/>
          <w:bCs/>
        </w:rPr>
        <w:t xml:space="preserve"> due to be installed shortly</w:t>
      </w:r>
      <w:r w:rsidR="00224531">
        <w:rPr>
          <w:rFonts w:ascii="Arial" w:hAnsi="Arial" w:cs="Arial"/>
          <w:bCs/>
        </w:rPr>
        <w:t>.</w:t>
      </w:r>
    </w:p>
    <w:p w14:paraId="473C5D36" w14:textId="77777777" w:rsidR="00224531" w:rsidRDefault="00224531" w:rsidP="00E91D8B">
      <w:pPr>
        <w:spacing w:after="0"/>
        <w:rPr>
          <w:rFonts w:ascii="Arial" w:hAnsi="Arial" w:cs="Arial"/>
          <w:bCs/>
        </w:rPr>
      </w:pPr>
    </w:p>
    <w:p w14:paraId="0914A37F" w14:textId="42BC9735" w:rsidR="00DC4D3E" w:rsidRDefault="00224531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discussed that ‘Safer Streets Funding’ had been given to </w:t>
      </w:r>
      <w:proofErr w:type="spellStart"/>
      <w:r>
        <w:rPr>
          <w:rFonts w:ascii="Arial" w:hAnsi="Arial" w:cs="Arial"/>
          <w:bCs/>
        </w:rPr>
        <w:t>Allerdale</w:t>
      </w:r>
      <w:proofErr w:type="spellEnd"/>
      <w:r>
        <w:rPr>
          <w:rFonts w:ascii="Arial" w:hAnsi="Arial" w:cs="Arial"/>
          <w:bCs/>
        </w:rPr>
        <w:t xml:space="preserve"> and this could potentially help pay for CCTV in the park. </w:t>
      </w:r>
      <w:r w:rsidR="00DC4D3E">
        <w:rPr>
          <w:rFonts w:ascii="Arial" w:hAnsi="Arial" w:cs="Arial"/>
          <w:bCs/>
        </w:rPr>
        <w:t xml:space="preserve"> </w:t>
      </w:r>
    </w:p>
    <w:p w14:paraId="5801AEB5" w14:textId="53984984" w:rsidR="00224531" w:rsidRDefault="00224531" w:rsidP="00E91D8B">
      <w:pPr>
        <w:spacing w:after="0"/>
        <w:rPr>
          <w:rFonts w:ascii="Arial" w:hAnsi="Arial" w:cs="Arial"/>
          <w:bCs/>
        </w:rPr>
      </w:pPr>
    </w:p>
    <w:p w14:paraId="14493F26" w14:textId="28A10631" w:rsidR="00224531" w:rsidRDefault="00224531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 guidance rules/notices to be put on the park gates.</w:t>
      </w:r>
    </w:p>
    <w:p w14:paraId="447741D2" w14:textId="2F04C3DB" w:rsidR="00224531" w:rsidRDefault="00224531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was some discussion around the fallen tree and suggestions to move it elsewhere in the park.</w:t>
      </w:r>
    </w:p>
    <w:p w14:paraId="64DA6E77" w14:textId="33E1527C" w:rsidR="00224531" w:rsidRDefault="00224531" w:rsidP="00E91D8B">
      <w:pPr>
        <w:spacing w:after="0"/>
        <w:rPr>
          <w:rFonts w:ascii="Arial" w:hAnsi="Arial" w:cs="Arial"/>
          <w:bCs/>
        </w:rPr>
      </w:pPr>
    </w:p>
    <w:p w14:paraId="6626306B" w14:textId="4E697B9D" w:rsidR="00224531" w:rsidRDefault="00224531" w:rsidP="00E91D8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Wilkinson left the room at 20:08 and returned at 20:11</w:t>
      </w:r>
    </w:p>
    <w:p w14:paraId="2ADB232E" w14:textId="77777777" w:rsidR="00224531" w:rsidRDefault="00224531" w:rsidP="00E91D8B">
      <w:pPr>
        <w:spacing w:after="0"/>
        <w:rPr>
          <w:rFonts w:ascii="Arial" w:hAnsi="Arial" w:cs="Arial"/>
          <w:bCs/>
        </w:rPr>
      </w:pPr>
    </w:p>
    <w:p w14:paraId="0A9A360C" w14:textId="41D9B6AB" w:rsidR="00224531" w:rsidRDefault="00224531" w:rsidP="00E91D8B">
      <w:pPr>
        <w:spacing w:after="0"/>
        <w:rPr>
          <w:rFonts w:ascii="Arial" w:hAnsi="Arial" w:cs="Arial"/>
          <w:bCs/>
        </w:rPr>
      </w:pPr>
      <w:r w:rsidRPr="00224531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To investigate costs for CCTV and if funding is available to assist with the cost</w:t>
      </w:r>
    </w:p>
    <w:p w14:paraId="14B90018" w14:textId="18455BB5" w:rsidR="00224531" w:rsidRDefault="00224531" w:rsidP="00224531">
      <w:pPr>
        <w:spacing w:after="0"/>
        <w:rPr>
          <w:rFonts w:ascii="Arial" w:hAnsi="Arial" w:cs="Arial"/>
          <w:bCs/>
        </w:rPr>
      </w:pPr>
      <w:r w:rsidRPr="00224531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  <w:bCs/>
        </w:rPr>
        <w:t>: Park guidance rules/notices to be put on the park gates.</w:t>
      </w:r>
    </w:p>
    <w:p w14:paraId="37DBF111" w14:textId="3E7D6FD8" w:rsidR="00224531" w:rsidRDefault="00224531" w:rsidP="00224531">
      <w:pPr>
        <w:spacing w:after="0"/>
        <w:rPr>
          <w:rFonts w:ascii="Arial" w:hAnsi="Arial" w:cs="Arial"/>
          <w:bCs/>
        </w:rPr>
      </w:pPr>
      <w:r w:rsidRPr="00224531">
        <w:rPr>
          <w:rFonts w:ascii="Arial" w:hAnsi="Arial" w:cs="Arial"/>
          <w:b/>
          <w:bCs/>
          <w:u w:val="single"/>
        </w:rPr>
        <w:t>Resolved:</w:t>
      </w:r>
      <w:r>
        <w:rPr>
          <w:rFonts w:ascii="Arial" w:hAnsi="Arial" w:cs="Arial"/>
          <w:bCs/>
        </w:rPr>
        <w:t xml:space="preserve"> ETL to carry out assessment of fallen tree and suggest another location within the park</w:t>
      </w:r>
    </w:p>
    <w:p w14:paraId="584198BF" w14:textId="7F395051" w:rsidR="00224531" w:rsidRDefault="00224531" w:rsidP="00E91D8B">
      <w:pPr>
        <w:spacing w:after="0"/>
        <w:rPr>
          <w:rFonts w:ascii="Arial" w:hAnsi="Arial" w:cs="Arial"/>
          <w:bCs/>
        </w:rPr>
      </w:pPr>
    </w:p>
    <w:p w14:paraId="101713C0" w14:textId="4E863D2D" w:rsidR="0085513A" w:rsidRDefault="0085513A" w:rsidP="008B1BBB">
      <w:pPr>
        <w:spacing w:after="0"/>
        <w:contextualSpacing/>
        <w:rPr>
          <w:rFonts w:ascii="Arial" w:hAnsi="Arial" w:cs="Arial"/>
          <w:b/>
          <w:bCs/>
        </w:rPr>
      </w:pPr>
      <w:r w:rsidRPr="00B74576">
        <w:rPr>
          <w:rFonts w:ascii="Arial" w:hAnsi="Arial" w:cs="Arial"/>
          <w:b/>
          <w:bCs/>
        </w:rPr>
        <w:t xml:space="preserve">The meeting closed at </w:t>
      </w:r>
      <w:r w:rsidR="008D2B04">
        <w:rPr>
          <w:rFonts w:ascii="Arial" w:hAnsi="Arial" w:cs="Arial"/>
          <w:b/>
          <w:bCs/>
        </w:rPr>
        <w:t>20.</w:t>
      </w:r>
      <w:r w:rsidR="00224531">
        <w:rPr>
          <w:rFonts w:ascii="Arial" w:hAnsi="Arial" w:cs="Arial"/>
          <w:b/>
          <w:bCs/>
        </w:rPr>
        <w:t>12</w:t>
      </w:r>
      <w:r w:rsidR="008D2B04">
        <w:rPr>
          <w:rFonts w:ascii="Arial" w:hAnsi="Arial" w:cs="Arial"/>
          <w:b/>
          <w:bCs/>
        </w:rPr>
        <w:t>.</w:t>
      </w:r>
    </w:p>
    <w:p w14:paraId="01690D1B" w14:textId="36286F85" w:rsidR="00D73A10" w:rsidRDefault="00D73A10" w:rsidP="008B1BBB">
      <w:pPr>
        <w:spacing w:after="0"/>
        <w:contextualSpacing/>
        <w:rPr>
          <w:rFonts w:ascii="Arial" w:hAnsi="Arial" w:cs="Arial"/>
          <w:b/>
          <w:bCs/>
        </w:rPr>
      </w:pPr>
    </w:p>
    <w:p w14:paraId="484B0953" w14:textId="0A67BB4F" w:rsidR="00D73A10" w:rsidRPr="00B74576" w:rsidRDefault="00D73A10" w:rsidP="00B82D81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N.B. For the purposes of these minutes the term </w:t>
      </w:r>
      <w:r w:rsidRPr="00FF3ACA">
        <w:rPr>
          <w:rFonts w:ascii="Arial" w:hAnsi="Arial" w:cs="Arial"/>
          <w:b/>
          <w:bCs/>
          <w:u w:val="single"/>
        </w:rPr>
        <w:t>Resolved</w:t>
      </w:r>
      <w:r>
        <w:rPr>
          <w:rFonts w:ascii="Arial" w:hAnsi="Arial" w:cs="Arial"/>
        </w:rPr>
        <w:t xml:space="preserve"> refers to the committees promise to take this issue to WTC Full Council meetings.</w:t>
      </w:r>
    </w:p>
    <w:sectPr w:rsidR="00D73A10" w:rsidRPr="00B74576" w:rsidSect="004E1B8E">
      <w:pgSz w:w="11906" w:h="16838"/>
      <w:pgMar w:top="1134" w:right="1797" w:bottom="851" w:left="1797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82A0D" w14:textId="77777777" w:rsidR="006900E3" w:rsidRDefault="006900E3" w:rsidP="008B1BBB">
      <w:pPr>
        <w:spacing w:after="0" w:line="240" w:lineRule="auto"/>
      </w:pPr>
      <w:r>
        <w:separator/>
      </w:r>
    </w:p>
  </w:endnote>
  <w:endnote w:type="continuationSeparator" w:id="0">
    <w:p w14:paraId="64F556A0" w14:textId="77777777" w:rsidR="006900E3" w:rsidRDefault="006900E3" w:rsidP="008B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52E9" w14:textId="77777777" w:rsidR="006900E3" w:rsidRDefault="006900E3" w:rsidP="008B1BBB">
      <w:pPr>
        <w:spacing w:after="0" w:line="240" w:lineRule="auto"/>
      </w:pPr>
      <w:r>
        <w:separator/>
      </w:r>
    </w:p>
  </w:footnote>
  <w:footnote w:type="continuationSeparator" w:id="0">
    <w:p w14:paraId="59B40A40" w14:textId="77777777" w:rsidR="006900E3" w:rsidRDefault="006900E3" w:rsidP="008B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3B51"/>
    <w:multiLevelType w:val="hybridMultilevel"/>
    <w:tmpl w:val="542CB5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42B9"/>
    <w:multiLevelType w:val="hybridMultilevel"/>
    <w:tmpl w:val="337A366A"/>
    <w:lvl w:ilvl="0" w:tplc="08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1B17"/>
    <w:multiLevelType w:val="hybridMultilevel"/>
    <w:tmpl w:val="DC2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2DA3"/>
    <w:multiLevelType w:val="hybridMultilevel"/>
    <w:tmpl w:val="111CC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26CE5"/>
    <w:multiLevelType w:val="hybridMultilevel"/>
    <w:tmpl w:val="46242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338FB"/>
    <w:multiLevelType w:val="hybridMultilevel"/>
    <w:tmpl w:val="541C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7382B"/>
    <w:multiLevelType w:val="hybridMultilevel"/>
    <w:tmpl w:val="DCC4E9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F7308"/>
    <w:multiLevelType w:val="hybridMultilevel"/>
    <w:tmpl w:val="A116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D0548"/>
    <w:multiLevelType w:val="hybridMultilevel"/>
    <w:tmpl w:val="5EDA68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72D6C"/>
    <w:multiLevelType w:val="hybridMultilevel"/>
    <w:tmpl w:val="8308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432CA"/>
    <w:multiLevelType w:val="hybridMultilevel"/>
    <w:tmpl w:val="399C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70608"/>
    <w:multiLevelType w:val="hybridMultilevel"/>
    <w:tmpl w:val="5678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324B1"/>
    <w:multiLevelType w:val="hybridMultilevel"/>
    <w:tmpl w:val="8FC6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05C1"/>
    <w:multiLevelType w:val="hybridMultilevel"/>
    <w:tmpl w:val="89E6AA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249B3"/>
    <w:multiLevelType w:val="hybridMultilevel"/>
    <w:tmpl w:val="9AB2305E"/>
    <w:lvl w:ilvl="0" w:tplc="7654D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C"/>
    <w:rsid w:val="000003DC"/>
    <w:rsid w:val="00006970"/>
    <w:rsid w:val="000142B2"/>
    <w:rsid w:val="000155F6"/>
    <w:rsid w:val="000219ED"/>
    <w:rsid w:val="00033C1E"/>
    <w:rsid w:val="0003702D"/>
    <w:rsid w:val="000378DA"/>
    <w:rsid w:val="000411E4"/>
    <w:rsid w:val="0004318E"/>
    <w:rsid w:val="00051EA8"/>
    <w:rsid w:val="000775B2"/>
    <w:rsid w:val="0008165A"/>
    <w:rsid w:val="0008431D"/>
    <w:rsid w:val="000A75E9"/>
    <w:rsid w:val="000B68E5"/>
    <w:rsid w:val="000C53AF"/>
    <w:rsid w:val="000E745D"/>
    <w:rsid w:val="0010534C"/>
    <w:rsid w:val="0012357E"/>
    <w:rsid w:val="0013623F"/>
    <w:rsid w:val="00147130"/>
    <w:rsid w:val="00151DCF"/>
    <w:rsid w:val="001776BF"/>
    <w:rsid w:val="00177DA9"/>
    <w:rsid w:val="00184C73"/>
    <w:rsid w:val="001902A1"/>
    <w:rsid w:val="001B58BF"/>
    <w:rsid w:val="001D2030"/>
    <w:rsid w:val="001D5518"/>
    <w:rsid w:val="001F0B8C"/>
    <w:rsid w:val="001F5234"/>
    <w:rsid w:val="001F66A0"/>
    <w:rsid w:val="001F7150"/>
    <w:rsid w:val="00211C5A"/>
    <w:rsid w:val="00224531"/>
    <w:rsid w:val="00261A91"/>
    <w:rsid w:val="00283AD6"/>
    <w:rsid w:val="00284E26"/>
    <w:rsid w:val="002A5972"/>
    <w:rsid w:val="002E37D9"/>
    <w:rsid w:val="002F1232"/>
    <w:rsid w:val="003120AC"/>
    <w:rsid w:val="00322B3D"/>
    <w:rsid w:val="00325D66"/>
    <w:rsid w:val="003266CD"/>
    <w:rsid w:val="00332055"/>
    <w:rsid w:val="00365E80"/>
    <w:rsid w:val="003A6A76"/>
    <w:rsid w:val="003B1467"/>
    <w:rsid w:val="003B2616"/>
    <w:rsid w:val="003B6F93"/>
    <w:rsid w:val="003C3FE8"/>
    <w:rsid w:val="003C5222"/>
    <w:rsid w:val="003D0850"/>
    <w:rsid w:val="003D7B2A"/>
    <w:rsid w:val="003E54E9"/>
    <w:rsid w:val="003F6AF9"/>
    <w:rsid w:val="00400C95"/>
    <w:rsid w:val="00413932"/>
    <w:rsid w:val="00447725"/>
    <w:rsid w:val="00451AC2"/>
    <w:rsid w:val="00460A84"/>
    <w:rsid w:val="00480487"/>
    <w:rsid w:val="004805BD"/>
    <w:rsid w:val="00490946"/>
    <w:rsid w:val="004A09AB"/>
    <w:rsid w:val="004A4996"/>
    <w:rsid w:val="004B087C"/>
    <w:rsid w:val="004B2D49"/>
    <w:rsid w:val="004E0741"/>
    <w:rsid w:val="004E1B8E"/>
    <w:rsid w:val="004E664F"/>
    <w:rsid w:val="0052117D"/>
    <w:rsid w:val="005216BB"/>
    <w:rsid w:val="00526518"/>
    <w:rsid w:val="00531315"/>
    <w:rsid w:val="00536565"/>
    <w:rsid w:val="005552A7"/>
    <w:rsid w:val="005760E8"/>
    <w:rsid w:val="00576D70"/>
    <w:rsid w:val="00582762"/>
    <w:rsid w:val="005831A6"/>
    <w:rsid w:val="005D4EA0"/>
    <w:rsid w:val="005E1CD5"/>
    <w:rsid w:val="00611D32"/>
    <w:rsid w:val="00624A9A"/>
    <w:rsid w:val="00646049"/>
    <w:rsid w:val="006900E3"/>
    <w:rsid w:val="006A482C"/>
    <w:rsid w:val="006A55D0"/>
    <w:rsid w:val="006F1768"/>
    <w:rsid w:val="006F5490"/>
    <w:rsid w:val="0070208F"/>
    <w:rsid w:val="00725FEB"/>
    <w:rsid w:val="00730A8B"/>
    <w:rsid w:val="007353C5"/>
    <w:rsid w:val="00744D24"/>
    <w:rsid w:val="007458A9"/>
    <w:rsid w:val="00750EC8"/>
    <w:rsid w:val="007547CB"/>
    <w:rsid w:val="00775A00"/>
    <w:rsid w:val="00776292"/>
    <w:rsid w:val="00785657"/>
    <w:rsid w:val="007B19D1"/>
    <w:rsid w:val="007B645D"/>
    <w:rsid w:val="007D2ADC"/>
    <w:rsid w:val="007D3B32"/>
    <w:rsid w:val="007D666C"/>
    <w:rsid w:val="007E3D84"/>
    <w:rsid w:val="007E6DAF"/>
    <w:rsid w:val="008020B1"/>
    <w:rsid w:val="008041B2"/>
    <w:rsid w:val="00806D89"/>
    <w:rsid w:val="008115E4"/>
    <w:rsid w:val="008116AE"/>
    <w:rsid w:val="00843DC9"/>
    <w:rsid w:val="00847B68"/>
    <w:rsid w:val="0085513A"/>
    <w:rsid w:val="008602F9"/>
    <w:rsid w:val="00866871"/>
    <w:rsid w:val="008670F7"/>
    <w:rsid w:val="008725F2"/>
    <w:rsid w:val="00874DE4"/>
    <w:rsid w:val="00876930"/>
    <w:rsid w:val="008A3A79"/>
    <w:rsid w:val="008A3EA3"/>
    <w:rsid w:val="008B05C2"/>
    <w:rsid w:val="008B1BBB"/>
    <w:rsid w:val="008B2BF4"/>
    <w:rsid w:val="008B48E0"/>
    <w:rsid w:val="008D2B04"/>
    <w:rsid w:val="008E4971"/>
    <w:rsid w:val="008F6100"/>
    <w:rsid w:val="00917BAF"/>
    <w:rsid w:val="00943420"/>
    <w:rsid w:val="00952932"/>
    <w:rsid w:val="00971B73"/>
    <w:rsid w:val="00984FD9"/>
    <w:rsid w:val="009B24D7"/>
    <w:rsid w:val="009B4A06"/>
    <w:rsid w:val="009D0483"/>
    <w:rsid w:val="009E1794"/>
    <w:rsid w:val="009F6204"/>
    <w:rsid w:val="00A100AE"/>
    <w:rsid w:val="00A163AA"/>
    <w:rsid w:val="00A26BF9"/>
    <w:rsid w:val="00A340C6"/>
    <w:rsid w:val="00A7551F"/>
    <w:rsid w:val="00A85568"/>
    <w:rsid w:val="00A90C78"/>
    <w:rsid w:val="00A91293"/>
    <w:rsid w:val="00A92BE7"/>
    <w:rsid w:val="00AA0840"/>
    <w:rsid w:val="00AA1E42"/>
    <w:rsid w:val="00AB6875"/>
    <w:rsid w:val="00AC05C7"/>
    <w:rsid w:val="00AD4D4D"/>
    <w:rsid w:val="00AE1362"/>
    <w:rsid w:val="00AF1167"/>
    <w:rsid w:val="00B02D31"/>
    <w:rsid w:val="00B1103C"/>
    <w:rsid w:val="00B13170"/>
    <w:rsid w:val="00B163AC"/>
    <w:rsid w:val="00B20A5C"/>
    <w:rsid w:val="00B573CC"/>
    <w:rsid w:val="00B74576"/>
    <w:rsid w:val="00B82D81"/>
    <w:rsid w:val="00BB1F8A"/>
    <w:rsid w:val="00BB7DC8"/>
    <w:rsid w:val="00BC08DD"/>
    <w:rsid w:val="00BD3C09"/>
    <w:rsid w:val="00BE3688"/>
    <w:rsid w:val="00C04680"/>
    <w:rsid w:val="00C07C2A"/>
    <w:rsid w:val="00C379A3"/>
    <w:rsid w:val="00C41DD9"/>
    <w:rsid w:val="00C46413"/>
    <w:rsid w:val="00C83CF4"/>
    <w:rsid w:val="00C84C4A"/>
    <w:rsid w:val="00C91D1D"/>
    <w:rsid w:val="00C91F51"/>
    <w:rsid w:val="00CB6300"/>
    <w:rsid w:val="00CC3E94"/>
    <w:rsid w:val="00CC5661"/>
    <w:rsid w:val="00CC7EE7"/>
    <w:rsid w:val="00CD2A5B"/>
    <w:rsid w:val="00CD5C44"/>
    <w:rsid w:val="00CD649C"/>
    <w:rsid w:val="00CF6438"/>
    <w:rsid w:val="00D13865"/>
    <w:rsid w:val="00D17C97"/>
    <w:rsid w:val="00D42650"/>
    <w:rsid w:val="00D571F6"/>
    <w:rsid w:val="00D62DAF"/>
    <w:rsid w:val="00D73A10"/>
    <w:rsid w:val="00DA1AD8"/>
    <w:rsid w:val="00DA1F59"/>
    <w:rsid w:val="00DB2DC7"/>
    <w:rsid w:val="00DB5A63"/>
    <w:rsid w:val="00DB5BE0"/>
    <w:rsid w:val="00DC4D3E"/>
    <w:rsid w:val="00DD07B2"/>
    <w:rsid w:val="00DD5B66"/>
    <w:rsid w:val="00DE12D0"/>
    <w:rsid w:val="00DE3796"/>
    <w:rsid w:val="00DF6590"/>
    <w:rsid w:val="00E04FAA"/>
    <w:rsid w:val="00E1448F"/>
    <w:rsid w:val="00E16CB5"/>
    <w:rsid w:val="00E21952"/>
    <w:rsid w:val="00E2389D"/>
    <w:rsid w:val="00E33328"/>
    <w:rsid w:val="00E42D4F"/>
    <w:rsid w:val="00E520EE"/>
    <w:rsid w:val="00E526A2"/>
    <w:rsid w:val="00E64FB1"/>
    <w:rsid w:val="00E6500C"/>
    <w:rsid w:val="00E91D8B"/>
    <w:rsid w:val="00EA4279"/>
    <w:rsid w:val="00EA5BB0"/>
    <w:rsid w:val="00EB3338"/>
    <w:rsid w:val="00EB721E"/>
    <w:rsid w:val="00EC4CF8"/>
    <w:rsid w:val="00ED15A2"/>
    <w:rsid w:val="00EE384F"/>
    <w:rsid w:val="00EE5CCE"/>
    <w:rsid w:val="00F07846"/>
    <w:rsid w:val="00F30D77"/>
    <w:rsid w:val="00F34C9E"/>
    <w:rsid w:val="00F50256"/>
    <w:rsid w:val="00F70F17"/>
    <w:rsid w:val="00F7573E"/>
    <w:rsid w:val="00F856C4"/>
    <w:rsid w:val="00F86FE0"/>
    <w:rsid w:val="00FA0240"/>
    <w:rsid w:val="00FA052C"/>
    <w:rsid w:val="00FA7018"/>
    <w:rsid w:val="00FB6A74"/>
    <w:rsid w:val="00FC377D"/>
    <w:rsid w:val="00FD4C48"/>
    <w:rsid w:val="00FE1EDF"/>
    <w:rsid w:val="00FE4B44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03DA51"/>
  <w15:chartTrackingRefBased/>
  <w15:docId w15:val="{8C5CA0AC-F605-4E33-8E0E-E84DB23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6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7D666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D666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D666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D66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scxw166359502">
    <w:name w:val="normaltextrun scxw166359502"/>
    <w:basedOn w:val="DefaultParagraphFont"/>
    <w:rsid w:val="00EC764C"/>
  </w:style>
  <w:style w:type="paragraph" w:styleId="BalloonText">
    <w:name w:val="Balloon Text"/>
    <w:basedOn w:val="Normal"/>
    <w:link w:val="BalloonTextChar"/>
    <w:uiPriority w:val="99"/>
    <w:semiHidden/>
    <w:unhideWhenUsed/>
    <w:rsid w:val="00EE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0A7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163AA"/>
    <w:pPr>
      <w:ind w:left="720"/>
      <w:contextualSpacing/>
    </w:pPr>
  </w:style>
  <w:style w:type="table" w:styleId="TableGrid">
    <w:name w:val="Table Grid"/>
    <w:basedOn w:val="TableNormal"/>
    <w:uiPriority w:val="39"/>
    <w:rsid w:val="003C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E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73AE2F3A3814B957AF0AC8331B53B" ma:contentTypeVersion="12" ma:contentTypeDescription="Create a new document." ma:contentTypeScope="" ma:versionID="cb41ac640083db858f0832fcdb891943">
  <xsd:schema xmlns:xsd="http://www.w3.org/2001/XMLSchema" xmlns:xs="http://www.w3.org/2001/XMLSchema" xmlns:p="http://schemas.microsoft.com/office/2006/metadata/properties" xmlns:ns2="38217213-5abe-4c51-97a5-527a14b9cd6c" xmlns:ns3="a8b7e31b-287c-4a50-931a-7dd158c4b17d" targetNamespace="http://schemas.microsoft.com/office/2006/metadata/properties" ma:root="true" ma:fieldsID="55e2e892dc6b34b1db50c366545e537a" ns2:_="" ns3:_="">
    <xsd:import namespace="38217213-5abe-4c51-97a5-527a14b9cd6c"/>
    <xsd:import namespace="a8b7e31b-287c-4a50-931a-7dd158c4b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7213-5abe-4c51-97a5-527a14b9cd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e31b-287c-4a50-931a-7dd158c4b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30D80-7286-4C9F-8107-EAC53D3BB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1C9B0-FEBC-45A9-BE14-E088EEFCE420}">
  <ds:schemaRefs>
    <ds:schemaRef ds:uri="http://purl.org/dc/elements/1.1/"/>
    <ds:schemaRef ds:uri="38217213-5abe-4c51-97a5-527a14b9cd6c"/>
    <ds:schemaRef ds:uri="http://purl.org/dc/dcmitype/"/>
    <ds:schemaRef ds:uri="a8b7e31b-287c-4a50-931a-7dd158c4b17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8136C57-9828-4E26-8F36-6987A5CB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17213-5abe-4c51-97a5-527a14b9cd6c"/>
    <ds:schemaRef ds:uri="a8b7e31b-287c-4a50-931a-7dd158c4b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Workington Town Council</vt:lpstr>
    </vt:vector>
  </TitlesOfParts>
  <Company>Allerdale Borough Council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Workington Town Council</dc:title>
  <dc:subject/>
  <dc:creator>Donnelly, Amelia</dc:creator>
  <cp:keywords/>
  <dc:description/>
  <cp:lastModifiedBy>Emma Chapman</cp:lastModifiedBy>
  <cp:revision>8</cp:revision>
  <cp:lastPrinted>2021-01-12T14:49:00Z</cp:lastPrinted>
  <dcterms:created xsi:type="dcterms:W3CDTF">2021-09-15T15:33:00Z</dcterms:created>
  <dcterms:modified xsi:type="dcterms:W3CDTF">2021-09-19T08:12:00Z</dcterms:modified>
</cp:coreProperties>
</file>