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8436C" w14:textId="049D59A8" w:rsidR="008B1BBB" w:rsidRPr="004B087C" w:rsidRDefault="00730A8B" w:rsidP="008B1BBB">
      <w:pPr>
        <w:pStyle w:val="Header"/>
        <w:spacing w:line="276" w:lineRule="auto"/>
        <w:contextualSpacing/>
        <w:rPr>
          <w:rFonts w:ascii="Arial Black" w:hAnsi="Arial Black" w:cs="Arial"/>
          <w:sz w:val="40"/>
          <w:szCs w:val="22"/>
        </w:rPr>
      </w:pPr>
      <w:r>
        <w:rPr>
          <w:rFonts w:ascii="Arial Black" w:hAnsi="Arial Black" w:cs="Arial"/>
          <w:noProof/>
          <w:sz w:val="40"/>
          <w:szCs w:val="22"/>
        </w:rPr>
        <w:drawing>
          <wp:anchor distT="0" distB="0" distL="114300" distR="114300" simplePos="0" relativeHeight="251657728" behindDoc="0" locked="0" layoutInCell="1" allowOverlap="1" wp14:anchorId="605D6D90" wp14:editId="3CCC4C71">
            <wp:simplePos x="0" y="0"/>
            <wp:positionH relativeFrom="column">
              <wp:posOffset>4054475</wp:posOffset>
            </wp:positionH>
            <wp:positionV relativeFrom="paragraph">
              <wp:posOffset>-272415</wp:posOffset>
            </wp:positionV>
            <wp:extent cx="1485900" cy="1334770"/>
            <wp:effectExtent l="0" t="0" r="0" b="0"/>
            <wp:wrapNone/>
            <wp:docPr id="2" name="Picture 2" descr="SAVE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AVE000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16000" contrast="1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334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1BBB" w:rsidRPr="004B087C">
        <w:rPr>
          <w:rFonts w:ascii="Arial Black" w:hAnsi="Arial Black" w:cs="Arial"/>
          <w:noProof/>
          <w:sz w:val="40"/>
          <w:szCs w:val="22"/>
        </w:rPr>
        <w:t>Workington Town Council</w:t>
      </w:r>
    </w:p>
    <w:p w14:paraId="6C9F7AE5" w14:textId="77777777" w:rsidR="008B1BBB" w:rsidRPr="004B087C" w:rsidRDefault="008B1BBB" w:rsidP="008B1BBB">
      <w:pPr>
        <w:pStyle w:val="Header"/>
        <w:spacing w:line="276" w:lineRule="auto"/>
        <w:contextualSpacing/>
        <w:rPr>
          <w:rFonts w:ascii="Arial" w:hAnsi="Arial" w:cs="Arial"/>
          <w:sz w:val="22"/>
          <w:szCs w:val="22"/>
        </w:rPr>
      </w:pPr>
      <w:r w:rsidRPr="004B087C">
        <w:rPr>
          <w:rFonts w:ascii="Arial" w:hAnsi="Arial" w:cs="Arial"/>
          <w:sz w:val="22"/>
          <w:szCs w:val="22"/>
        </w:rPr>
        <w:t>Town Hall, Oxford Street, Workington, Cumbria CA14 2RS</w:t>
      </w:r>
    </w:p>
    <w:p w14:paraId="3D3A9C5A" w14:textId="77777777" w:rsidR="008B1BBB" w:rsidRPr="004B087C" w:rsidRDefault="008B1BBB" w:rsidP="008B1BBB">
      <w:pPr>
        <w:pStyle w:val="Header"/>
        <w:spacing w:line="276" w:lineRule="auto"/>
        <w:contextualSpacing/>
        <w:rPr>
          <w:rFonts w:ascii="Arial" w:hAnsi="Arial" w:cs="Arial"/>
          <w:sz w:val="22"/>
          <w:szCs w:val="22"/>
        </w:rPr>
      </w:pPr>
      <w:r w:rsidRPr="004B087C">
        <w:rPr>
          <w:rFonts w:ascii="Arial" w:hAnsi="Arial" w:cs="Arial"/>
          <w:sz w:val="22"/>
          <w:szCs w:val="22"/>
        </w:rPr>
        <w:t>Telephone: 01900 702986</w:t>
      </w:r>
    </w:p>
    <w:p w14:paraId="0C8CF799" w14:textId="77777777" w:rsidR="008B1BBB" w:rsidRPr="004B087C" w:rsidRDefault="008B1BBB" w:rsidP="008B1BBB">
      <w:pPr>
        <w:pStyle w:val="Header"/>
        <w:spacing w:line="276" w:lineRule="auto"/>
        <w:contextualSpacing/>
        <w:rPr>
          <w:rFonts w:ascii="Arial" w:hAnsi="Arial" w:cs="Arial"/>
          <w:sz w:val="22"/>
          <w:szCs w:val="22"/>
        </w:rPr>
      </w:pPr>
      <w:r w:rsidRPr="004B087C">
        <w:rPr>
          <w:rFonts w:ascii="Arial" w:hAnsi="Arial" w:cs="Arial"/>
          <w:sz w:val="22"/>
          <w:szCs w:val="22"/>
        </w:rPr>
        <w:t>Email: office@workingtontowncouncil.gov.uk</w:t>
      </w:r>
    </w:p>
    <w:p w14:paraId="17036653" w14:textId="77777777" w:rsidR="008B1BBB" w:rsidRPr="004B087C" w:rsidRDefault="008B1BBB" w:rsidP="008B1BBB">
      <w:pPr>
        <w:pStyle w:val="Header"/>
        <w:spacing w:line="276" w:lineRule="auto"/>
        <w:contextualSpacing/>
        <w:rPr>
          <w:rFonts w:ascii="Arial" w:hAnsi="Arial" w:cs="Arial"/>
          <w:sz w:val="22"/>
          <w:szCs w:val="22"/>
        </w:rPr>
      </w:pPr>
      <w:r w:rsidRPr="004B087C">
        <w:rPr>
          <w:rFonts w:ascii="Arial" w:hAnsi="Arial" w:cs="Arial"/>
          <w:sz w:val="22"/>
          <w:szCs w:val="22"/>
        </w:rPr>
        <w:t>Website: www.workingtontowncouncil.gov.uk</w:t>
      </w:r>
    </w:p>
    <w:p w14:paraId="78794B66" w14:textId="77777777" w:rsidR="008B1BBB" w:rsidRPr="004B087C" w:rsidRDefault="008B1BBB" w:rsidP="008B1BBB">
      <w:pPr>
        <w:spacing w:after="0"/>
        <w:contextualSpacing/>
        <w:rPr>
          <w:rFonts w:ascii="Arial" w:hAnsi="Arial" w:cs="Arial"/>
        </w:rPr>
      </w:pPr>
    </w:p>
    <w:p w14:paraId="604E92AC" w14:textId="5EAC331A" w:rsidR="008B1BBB" w:rsidRPr="008670F7" w:rsidRDefault="008B1BBB" w:rsidP="008B1BBB">
      <w:pPr>
        <w:spacing w:after="0"/>
        <w:contextualSpacing/>
        <w:rPr>
          <w:rFonts w:ascii="Arial" w:hAnsi="Arial" w:cs="Arial"/>
          <w:b/>
        </w:rPr>
      </w:pPr>
      <w:r w:rsidRPr="008670F7">
        <w:rPr>
          <w:rFonts w:ascii="Arial" w:hAnsi="Arial" w:cs="Arial"/>
          <w:b/>
        </w:rPr>
        <w:t>Minutes of the</w:t>
      </w:r>
      <w:r w:rsidR="00BD3C09">
        <w:rPr>
          <w:rFonts w:ascii="Arial" w:hAnsi="Arial" w:cs="Arial"/>
          <w:b/>
        </w:rPr>
        <w:t xml:space="preserve"> </w:t>
      </w:r>
      <w:r w:rsidRPr="008670F7">
        <w:rPr>
          <w:rFonts w:ascii="Arial" w:hAnsi="Arial" w:cs="Arial"/>
          <w:b/>
        </w:rPr>
        <w:t>Environment Committee</w:t>
      </w:r>
      <w:r w:rsidR="00BD3C09">
        <w:rPr>
          <w:rFonts w:ascii="Arial" w:hAnsi="Arial" w:cs="Arial"/>
          <w:b/>
        </w:rPr>
        <w:t xml:space="preserve"> Meeting</w:t>
      </w:r>
      <w:r w:rsidRPr="008670F7">
        <w:rPr>
          <w:rFonts w:ascii="Arial" w:hAnsi="Arial" w:cs="Arial"/>
          <w:b/>
        </w:rPr>
        <w:t xml:space="preserve"> of Workington Town Council, </w:t>
      </w:r>
      <w:r w:rsidR="00C91F51">
        <w:rPr>
          <w:rFonts w:ascii="Arial" w:hAnsi="Arial" w:cs="Arial"/>
          <w:b/>
        </w:rPr>
        <w:t>7pm</w:t>
      </w:r>
      <w:r w:rsidRPr="008670F7">
        <w:rPr>
          <w:rFonts w:ascii="Arial" w:hAnsi="Arial" w:cs="Arial"/>
          <w:b/>
        </w:rPr>
        <w:t xml:space="preserve"> on </w:t>
      </w:r>
      <w:r w:rsidR="007733CF">
        <w:rPr>
          <w:rFonts w:ascii="Arial" w:hAnsi="Arial" w:cs="Arial"/>
          <w:b/>
        </w:rPr>
        <w:t>20</w:t>
      </w:r>
      <w:r w:rsidR="007733CF" w:rsidRPr="007733CF">
        <w:rPr>
          <w:rFonts w:ascii="Arial" w:hAnsi="Arial" w:cs="Arial"/>
          <w:b/>
          <w:vertAlign w:val="superscript"/>
        </w:rPr>
        <w:t>th</w:t>
      </w:r>
      <w:r w:rsidR="007733CF">
        <w:rPr>
          <w:rFonts w:ascii="Arial" w:hAnsi="Arial" w:cs="Arial"/>
          <w:b/>
        </w:rPr>
        <w:t xml:space="preserve"> January 2022</w:t>
      </w:r>
      <w:r w:rsidRPr="008670F7">
        <w:rPr>
          <w:rFonts w:ascii="Arial" w:hAnsi="Arial" w:cs="Arial"/>
          <w:b/>
        </w:rPr>
        <w:t xml:space="preserve"> </w:t>
      </w:r>
      <w:r w:rsidR="00C91F51">
        <w:rPr>
          <w:rFonts w:ascii="Arial" w:hAnsi="Arial" w:cs="Arial"/>
          <w:b/>
        </w:rPr>
        <w:t>at</w:t>
      </w:r>
      <w:r w:rsidR="008670F7" w:rsidRPr="008670F7">
        <w:rPr>
          <w:rFonts w:ascii="Arial" w:hAnsi="Arial" w:cs="Arial"/>
          <w:b/>
        </w:rPr>
        <w:t xml:space="preserve"> the </w:t>
      </w:r>
      <w:r w:rsidR="000E745D">
        <w:rPr>
          <w:rFonts w:ascii="Arial" w:hAnsi="Arial" w:cs="Arial"/>
          <w:b/>
        </w:rPr>
        <w:t>WTC Community Centre</w:t>
      </w:r>
      <w:r w:rsidR="00C91F51">
        <w:rPr>
          <w:rFonts w:ascii="Arial" w:hAnsi="Arial" w:cs="Arial"/>
          <w:b/>
        </w:rPr>
        <w:t xml:space="preserve">, </w:t>
      </w:r>
      <w:r w:rsidR="000E745D">
        <w:rPr>
          <w:rFonts w:ascii="Arial" w:hAnsi="Arial" w:cs="Arial"/>
          <w:b/>
        </w:rPr>
        <w:t xml:space="preserve">Princess Street, </w:t>
      </w:r>
      <w:r w:rsidR="00C91F51">
        <w:rPr>
          <w:rFonts w:ascii="Arial" w:hAnsi="Arial" w:cs="Arial"/>
          <w:b/>
        </w:rPr>
        <w:t>Workington</w:t>
      </w:r>
      <w:r w:rsidR="008670F7" w:rsidRPr="008670F7">
        <w:rPr>
          <w:rFonts w:ascii="Arial" w:hAnsi="Arial" w:cs="Arial"/>
          <w:b/>
        </w:rPr>
        <w:t>.</w:t>
      </w:r>
    </w:p>
    <w:p w14:paraId="415DABD2" w14:textId="77777777" w:rsidR="008B1BBB" w:rsidRPr="008670F7" w:rsidRDefault="008B1BBB" w:rsidP="008B1BBB">
      <w:pPr>
        <w:spacing w:after="0"/>
        <w:contextualSpacing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6"/>
        <w:gridCol w:w="3746"/>
      </w:tblGrid>
      <w:tr w:rsidR="008B1BBB" w:rsidRPr="008670F7" w14:paraId="5271AB47" w14:textId="77777777" w:rsidTr="00776292">
        <w:trPr>
          <w:trHeight w:val="270"/>
        </w:trPr>
        <w:tc>
          <w:tcPr>
            <w:tcW w:w="4556" w:type="dxa"/>
            <w:shd w:val="clear" w:color="auto" w:fill="auto"/>
          </w:tcPr>
          <w:p w14:paraId="4195813D" w14:textId="77777777" w:rsidR="008B1BBB" w:rsidRPr="00536565" w:rsidRDefault="008B1BBB" w:rsidP="008B1BBB">
            <w:pPr>
              <w:spacing w:after="0"/>
              <w:contextualSpacing/>
              <w:rPr>
                <w:rFonts w:ascii="Arial" w:hAnsi="Arial" w:cs="Arial"/>
                <w:lang w:val="en-US"/>
              </w:rPr>
            </w:pPr>
            <w:r w:rsidRPr="00536565">
              <w:rPr>
                <w:rFonts w:ascii="Arial" w:eastAsia="Times New Roman" w:hAnsi="Arial" w:cs="Arial"/>
                <w:lang w:eastAsia="en-GB"/>
              </w:rPr>
              <w:t>Cllr H Harrington (Chair)</w:t>
            </w:r>
          </w:p>
        </w:tc>
        <w:tc>
          <w:tcPr>
            <w:tcW w:w="3746" w:type="dxa"/>
            <w:shd w:val="clear" w:color="auto" w:fill="auto"/>
          </w:tcPr>
          <w:p w14:paraId="1F8BD4DB" w14:textId="77777777" w:rsidR="008B1BBB" w:rsidRPr="00536565" w:rsidRDefault="008B1BBB" w:rsidP="008B1BBB">
            <w:pPr>
              <w:spacing w:after="0"/>
              <w:contextualSpacing/>
              <w:rPr>
                <w:rFonts w:ascii="Arial" w:hAnsi="Arial" w:cs="Arial"/>
              </w:rPr>
            </w:pPr>
            <w:r w:rsidRPr="00536565">
              <w:rPr>
                <w:rFonts w:ascii="Arial" w:hAnsi="Arial" w:cs="Arial"/>
              </w:rPr>
              <w:t>Present</w:t>
            </w:r>
          </w:p>
        </w:tc>
      </w:tr>
      <w:tr w:rsidR="008B1BBB" w:rsidRPr="008670F7" w14:paraId="671A1D97" w14:textId="77777777" w:rsidTr="00776292">
        <w:trPr>
          <w:trHeight w:val="245"/>
        </w:trPr>
        <w:tc>
          <w:tcPr>
            <w:tcW w:w="4556" w:type="dxa"/>
            <w:shd w:val="clear" w:color="auto" w:fill="auto"/>
          </w:tcPr>
          <w:p w14:paraId="6DC494D6" w14:textId="77777777" w:rsidR="008B1BBB" w:rsidRPr="00536565" w:rsidRDefault="008B1BBB" w:rsidP="008B1BBB">
            <w:pPr>
              <w:spacing w:after="0"/>
              <w:contextualSpacing/>
              <w:rPr>
                <w:rFonts w:ascii="Arial" w:hAnsi="Arial" w:cs="Arial"/>
              </w:rPr>
            </w:pPr>
            <w:r w:rsidRPr="00536565">
              <w:rPr>
                <w:rFonts w:ascii="Arial" w:eastAsia="Times New Roman" w:hAnsi="Arial" w:cs="Arial"/>
                <w:lang w:eastAsia="en-GB"/>
              </w:rPr>
              <w:t>Cllr C Armstrong</w:t>
            </w:r>
          </w:p>
        </w:tc>
        <w:tc>
          <w:tcPr>
            <w:tcW w:w="3746" w:type="dxa"/>
            <w:shd w:val="clear" w:color="auto" w:fill="auto"/>
          </w:tcPr>
          <w:p w14:paraId="298ED1FA" w14:textId="48F0AD6F" w:rsidR="008B1BBB" w:rsidRPr="00536565" w:rsidRDefault="007733CF" w:rsidP="00460A84">
            <w:pPr>
              <w:spacing w:after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Apologies</w:t>
            </w:r>
          </w:p>
        </w:tc>
      </w:tr>
      <w:tr w:rsidR="008B1BBB" w:rsidRPr="008670F7" w14:paraId="00E46BD9" w14:textId="77777777" w:rsidTr="00776292">
        <w:trPr>
          <w:trHeight w:val="284"/>
        </w:trPr>
        <w:tc>
          <w:tcPr>
            <w:tcW w:w="4556" w:type="dxa"/>
            <w:shd w:val="clear" w:color="auto" w:fill="auto"/>
            <w:vAlign w:val="center"/>
          </w:tcPr>
          <w:p w14:paraId="284A729D" w14:textId="77777777" w:rsidR="008B1BBB" w:rsidRPr="00536565" w:rsidRDefault="008B1BBB" w:rsidP="008B1BBB">
            <w:pPr>
              <w:spacing w:after="0"/>
              <w:contextualSpacing/>
              <w:rPr>
                <w:rFonts w:ascii="Arial" w:eastAsia="Times New Roman" w:hAnsi="Arial" w:cs="Arial"/>
                <w:lang w:eastAsia="en-GB"/>
              </w:rPr>
            </w:pPr>
            <w:r w:rsidRPr="00536565">
              <w:rPr>
                <w:rFonts w:ascii="Arial" w:eastAsia="Times New Roman" w:hAnsi="Arial" w:cs="Arial"/>
                <w:lang w:eastAsia="en-GB"/>
              </w:rPr>
              <w:t>Cllr R Briggs</w:t>
            </w:r>
          </w:p>
        </w:tc>
        <w:tc>
          <w:tcPr>
            <w:tcW w:w="3746" w:type="dxa"/>
            <w:shd w:val="clear" w:color="auto" w:fill="auto"/>
          </w:tcPr>
          <w:p w14:paraId="4B1BB465" w14:textId="48297250" w:rsidR="008B1BBB" w:rsidRPr="00536565" w:rsidRDefault="007733CF" w:rsidP="008B1BBB">
            <w:pPr>
              <w:spacing w:after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Apologies</w:t>
            </w:r>
          </w:p>
        </w:tc>
      </w:tr>
      <w:tr w:rsidR="008B1BBB" w:rsidRPr="008670F7" w14:paraId="2828B857" w14:textId="77777777" w:rsidTr="00776292">
        <w:trPr>
          <w:trHeight w:val="284"/>
        </w:trPr>
        <w:tc>
          <w:tcPr>
            <w:tcW w:w="4556" w:type="dxa"/>
            <w:shd w:val="clear" w:color="auto" w:fill="auto"/>
          </w:tcPr>
          <w:p w14:paraId="560A1F8D" w14:textId="77777777" w:rsidR="008B1BBB" w:rsidRPr="00536565" w:rsidRDefault="008B1BBB" w:rsidP="008B1BBB">
            <w:pPr>
              <w:spacing w:after="0"/>
              <w:contextualSpacing/>
              <w:rPr>
                <w:rFonts w:ascii="Arial" w:hAnsi="Arial" w:cs="Arial"/>
              </w:rPr>
            </w:pPr>
            <w:r w:rsidRPr="00536565">
              <w:rPr>
                <w:rFonts w:ascii="Arial" w:eastAsia="Times New Roman" w:hAnsi="Arial" w:cs="Arial"/>
                <w:lang w:eastAsia="en-GB"/>
              </w:rPr>
              <w:t>Cllr G Glaister</w:t>
            </w:r>
          </w:p>
        </w:tc>
        <w:tc>
          <w:tcPr>
            <w:tcW w:w="3746" w:type="dxa"/>
            <w:shd w:val="clear" w:color="auto" w:fill="auto"/>
          </w:tcPr>
          <w:p w14:paraId="5D693525" w14:textId="1C90C82D" w:rsidR="008B1BBB" w:rsidRPr="00536565" w:rsidRDefault="00F42B03" w:rsidP="00EA5BB0">
            <w:pPr>
              <w:spacing w:after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</w:t>
            </w:r>
          </w:p>
        </w:tc>
      </w:tr>
      <w:tr w:rsidR="008B1BBB" w:rsidRPr="008670F7" w14:paraId="40D6AA80" w14:textId="77777777" w:rsidTr="00776292">
        <w:trPr>
          <w:trHeight w:val="284"/>
        </w:trPr>
        <w:tc>
          <w:tcPr>
            <w:tcW w:w="4556" w:type="dxa"/>
            <w:shd w:val="clear" w:color="auto" w:fill="auto"/>
            <w:vAlign w:val="center"/>
          </w:tcPr>
          <w:p w14:paraId="2ED5C769" w14:textId="77777777" w:rsidR="008B1BBB" w:rsidRPr="00536565" w:rsidRDefault="008B1BBB" w:rsidP="004B087C">
            <w:pPr>
              <w:spacing w:after="0"/>
              <w:contextualSpacing/>
              <w:rPr>
                <w:rFonts w:ascii="Arial" w:eastAsia="Times New Roman" w:hAnsi="Arial" w:cs="Arial"/>
                <w:lang w:eastAsia="en-GB"/>
              </w:rPr>
            </w:pPr>
            <w:r w:rsidRPr="00536565">
              <w:rPr>
                <w:rFonts w:ascii="Arial" w:eastAsia="Times New Roman" w:hAnsi="Arial" w:cs="Arial"/>
                <w:lang w:eastAsia="en-GB"/>
              </w:rPr>
              <w:t xml:space="preserve">Cllr P </w:t>
            </w:r>
            <w:r w:rsidR="004B087C" w:rsidRPr="00536565">
              <w:rPr>
                <w:rFonts w:ascii="Arial" w:eastAsia="Times New Roman" w:hAnsi="Arial" w:cs="Arial"/>
                <w:lang w:eastAsia="en-GB"/>
              </w:rPr>
              <w:t>Scott</w:t>
            </w:r>
          </w:p>
        </w:tc>
        <w:tc>
          <w:tcPr>
            <w:tcW w:w="3746" w:type="dxa"/>
            <w:shd w:val="clear" w:color="auto" w:fill="auto"/>
          </w:tcPr>
          <w:p w14:paraId="5A4FC21D" w14:textId="46FD82D2" w:rsidR="008B1BBB" w:rsidRPr="00536565" w:rsidRDefault="00EA5BB0" w:rsidP="008B1BBB">
            <w:pPr>
              <w:spacing w:after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</w:t>
            </w:r>
          </w:p>
        </w:tc>
      </w:tr>
      <w:tr w:rsidR="008B1BBB" w:rsidRPr="008670F7" w14:paraId="11B5C469" w14:textId="77777777" w:rsidTr="00776292">
        <w:trPr>
          <w:trHeight w:val="284"/>
        </w:trPr>
        <w:tc>
          <w:tcPr>
            <w:tcW w:w="4556" w:type="dxa"/>
            <w:shd w:val="clear" w:color="auto" w:fill="auto"/>
            <w:vAlign w:val="center"/>
          </w:tcPr>
          <w:p w14:paraId="0657D3C9" w14:textId="77777777" w:rsidR="008B1BBB" w:rsidRPr="00536565" w:rsidRDefault="008B1BBB" w:rsidP="008B1BBB">
            <w:pPr>
              <w:spacing w:after="0"/>
              <w:contextualSpacing/>
              <w:rPr>
                <w:rFonts w:ascii="Arial" w:eastAsia="Times New Roman" w:hAnsi="Arial" w:cs="Arial"/>
                <w:lang w:eastAsia="en-GB"/>
              </w:rPr>
            </w:pPr>
            <w:r w:rsidRPr="00536565">
              <w:rPr>
                <w:rFonts w:ascii="Arial" w:eastAsia="Times New Roman" w:hAnsi="Arial" w:cs="Arial"/>
                <w:lang w:eastAsia="en-GB"/>
              </w:rPr>
              <w:t>Cllr S Stoddart</w:t>
            </w:r>
          </w:p>
        </w:tc>
        <w:tc>
          <w:tcPr>
            <w:tcW w:w="3746" w:type="dxa"/>
            <w:shd w:val="clear" w:color="auto" w:fill="auto"/>
          </w:tcPr>
          <w:p w14:paraId="72646CFB" w14:textId="00DF2B02" w:rsidR="008B1BBB" w:rsidRPr="00536565" w:rsidRDefault="00F42B03" w:rsidP="008B1BBB">
            <w:pPr>
              <w:spacing w:after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</w:t>
            </w:r>
          </w:p>
        </w:tc>
      </w:tr>
      <w:tr w:rsidR="008B1BBB" w:rsidRPr="008670F7" w14:paraId="0C54C8FC" w14:textId="77777777" w:rsidTr="00776292">
        <w:trPr>
          <w:trHeight w:val="262"/>
        </w:trPr>
        <w:tc>
          <w:tcPr>
            <w:tcW w:w="4556" w:type="dxa"/>
            <w:shd w:val="clear" w:color="auto" w:fill="auto"/>
            <w:vAlign w:val="center"/>
          </w:tcPr>
          <w:p w14:paraId="18D129A6" w14:textId="7BE02972" w:rsidR="008B1BBB" w:rsidRPr="00536565" w:rsidRDefault="008B1BBB" w:rsidP="008B1BBB">
            <w:pPr>
              <w:spacing w:after="0"/>
              <w:contextualSpacing/>
              <w:rPr>
                <w:rFonts w:ascii="Arial" w:eastAsia="Times New Roman" w:hAnsi="Arial" w:cs="Arial"/>
                <w:lang w:eastAsia="en-GB"/>
              </w:rPr>
            </w:pPr>
            <w:r w:rsidRPr="00536565">
              <w:rPr>
                <w:rFonts w:ascii="Arial" w:eastAsia="Times New Roman" w:hAnsi="Arial" w:cs="Arial"/>
                <w:lang w:eastAsia="en-GB"/>
              </w:rPr>
              <w:t>Cllr J King</w:t>
            </w:r>
          </w:p>
        </w:tc>
        <w:tc>
          <w:tcPr>
            <w:tcW w:w="3746" w:type="dxa"/>
            <w:shd w:val="clear" w:color="auto" w:fill="auto"/>
          </w:tcPr>
          <w:p w14:paraId="2B378778" w14:textId="38509236" w:rsidR="008B1BBB" w:rsidRPr="00536565" w:rsidRDefault="00B163AC" w:rsidP="008B1BBB">
            <w:pPr>
              <w:spacing w:after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Apologies</w:t>
            </w:r>
          </w:p>
        </w:tc>
      </w:tr>
      <w:tr w:rsidR="007733CF" w:rsidRPr="008670F7" w14:paraId="3A32FF00" w14:textId="77777777" w:rsidTr="00776292">
        <w:trPr>
          <w:trHeight w:val="262"/>
        </w:trPr>
        <w:tc>
          <w:tcPr>
            <w:tcW w:w="4556" w:type="dxa"/>
            <w:shd w:val="clear" w:color="auto" w:fill="auto"/>
            <w:vAlign w:val="center"/>
          </w:tcPr>
          <w:p w14:paraId="2626C525" w14:textId="32CBB2CC" w:rsidR="007733CF" w:rsidRPr="00536565" w:rsidRDefault="007733CF" w:rsidP="008B1BBB">
            <w:pPr>
              <w:spacing w:after="0"/>
              <w:contextualSpacing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Cllr L Williams </w:t>
            </w:r>
          </w:p>
        </w:tc>
        <w:tc>
          <w:tcPr>
            <w:tcW w:w="3746" w:type="dxa"/>
            <w:shd w:val="clear" w:color="auto" w:fill="auto"/>
          </w:tcPr>
          <w:p w14:paraId="3865F349" w14:textId="06C8A754" w:rsidR="007733CF" w:rsidRDefault="007733CF" w:rsidP="008B1BBB">
            <w:pPr>
              <w:spacing w:after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Apologies</w:t>
            </w:r>
          </w:p>
        </w:tc>
      </w:tr>
      <w:tr w:rsidR="007733CF" w:rsidRPr="008670F7" w14:paraId="3EA32F18" w14:textId="77777777" w:rsidTr="00776292">
        <w:trPr>
          <w:trHeight w:val="262"/>
        </w:trPr>
        <w:tc>
          <w:tcPr>
            <w:tcW w:w="4556" w:type="dxa"/>
            <w:shd w:val="clear" w:color="auto" w:fill="auto"/>
            <w:vAlign w:val="center"/>
          </w:tcPr>
          <w:p w14:paraId="01833A30" w14:textId="18A50BDD" w:rsidR="007733CF" w:rsidRPr="00536565" w:rsidRDefault="007733CF" w:rsidP="008B1BBB">
            <w:pPr>
              <w:spacing w:after="0"/>
              <w:contextualSpacing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Cllr W Wilkinson</w:t>
            </w:r>
          </w:p>
        </w:tc>
        <w:tc>
          <w:tcPr>
            <w:tcW w:w="3746" w:type="dxa"/>
            <w:shd w:val="clear" w:color="auto" w:fill="auto"/>
          </w:tcPr>
          <w:p w14:paraId="225C011B" w14:textId="36BA4530" w:rsidR="007733CF" w:rsidRDefault="007733CF" w:rsidP="008B1BBB">
            <w:pPr>
              <w:spacing w:after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</w:t>
            </w:r>
          </w:p>
        </w:tc>
      </w:tr>
      <w:tr w:rsidR="007733CF" w:rsidRPr="008670F7" w14:paraId="1E0F6EF9" w14:textId="77777777" w:rsidTr="00776292">
        <w:trPr>
          <w:trHeight w:val="262"/>
        </w:trPr>
        <w:tc>
          <w:tcPr>
            <w:tcW w:w="4556" w:type="dxa"/>
            <w:shd w:val="clear" w:color="auto" w:fill="auto"/>
            <w:vAlign w:val="center"/>
          </w:tcPr>
          <w:p w14:paraId="5587B0B8" w14:textId="6BD51345" w:rsidR="007733CF" w:rsidRPr="00536565" w:rsidRDefault="007733CF" w:rsidP="008B1BBB">
            <w:pPr>
              <w:spacing w:after="0"/>
              <w:contextualSpacing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Cllr D Farrer</w:t>
            </w:r>
          </w:p>
        </w:tc>
        <w:tc>
          <w:tcPr>
            <w:tcW w:w="3746" w:type="dxa"/>
            <w:shd w:val="clear" w:color="auto" w:fill="auto"/>
          </w:tcPr>
          <w:p w14:paraId="5193617A" w14:textId="5799DDF1" w:rsidR="007733CF" w:rsidRDefault="007733CF" w:rsidP="008B1BBB">
            <w:pPr>
              <w:spacing w:after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Public Gallery</w:t>
            </w:r>
          </w:p>
        </w:tc>
      </w:tr>
    </w:tbl>
    <w:p w14:paraId="2C8A8C99" w14:textId="77777777" w:rsidR="00775A00" w:rsidRDefault="00775A00" w:rsidP="008B1BBB">
      <w:pPr>
        <w:spacing w:after="0"/>
        <w:contextualSpacing/>
        <w:rPr>
          <w:rFonts w:ascii="Arial" w:hAnsi="Arial" w:cs="Arial"/>
        </w:rPr>
      </w:pPr>
    </w:p>
    <w:p w14:paraId="77E43F3F" w14:textId="222E4E49" w:rsidR="008B1BBB" w:rsidRPr="008670F7" w:rsidRDefault="008B1BBB" w:rsidP="008B1BBB">
      <w:pPr>
        <w:spacing w:after="0"/>
        <w:contextualSpacing/>
        <w:rPr>
          <w:rFonts w:ascii="Arial" w:hAnsi="Arial" w:cs="Arial"/>
        </w:rPr>
      </w:pPr>
      <w:r w:rsidRPr="008670F7">
        <w:rPr>
          <w:rFonts w:ascii="Arial" w:hAnsi="Arial" w:cs="Arial"/>
        </w:rPr>
        <w:t xml:space="preserve">In attendance: </w:t>
      </w:r>
      <w:r w:rsidR="00DC4D3E">
        <w:rPr>
          <w:rFonts w:ascii="Arial" w:hAnsi="Arial" w:cs="Arial"/>
        </w:rPr>
        <w:t>Cllr Will Wilkinson</w:t>
      </w:r>
      <w:r w:rsidR="004805BD">
        <w:rPr>
          <w:rFonts w:ascii="Arial" w:hAnsi="Arial" w:cs="Arial"/>
        </w:rPr>
        <w:t xml:space="preserve"> as an ex officio member of the committee in his role as Deputy Mayor.</w:t>
      </w:r>
      <w:r w:rsidR="001F5234">
        <w:rPr>
          <w:rFonts w:ascii="Arial" w:hAnsi="Arial" w:cs="Arial"/>
        </w:rPr>
        <w:t xml:space="preserve"> </w:t>
      </w:r>
      <w:r w:rsidR="007733CF">
        <w:rPr>
          <w:rFonts w:ascii="Arial" w:hAnsi="Arial" w:cs="Arial"/>
        </w:rPr>
        <w:t>Town Clerk.</w:t>
      </w:r>
    </w:p>
    <w:p w14:paraId="0A5B464E" w14:textId="77777777" w:rsidR="008B1BBB" w:rsidRPr="008670F7" w:rsidRDefault="008B1BBB" w:rsidP="008B1BBB">
      <w:pPr>
        <w:spacing w:after="0"/>
        <w:contextualSpacing/>
        <w:rPr>
          <w:rFonts w:ascii="Arial" w:hAnsi="Arial" w:cs="Arial"/>
        </w:rPr>
      </w:pPr>
    </w:p>
    <w:p w14:paraId="6AA4DFE5" w14:textId="25BCEC7A" w:rsidR="008B1BBB" w:rsidRPr="008670F7" w:rsidRDefault="00067F3B" w:rsidP="008B1BBB">
      <w:pPr>
        <w:spacing w:after="0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E22.00</w:t>
      </w:r>
      <w:r w:rsidR="00F42B03">
        <w:rPr>
          <w:rFonts w:ascii="Arial" w:hAnsi="Arial" w:cs="Arial"/>
          <w:b/>
        </w:rPr>
        <w:tab/>
      </w:r>
      <w:r w:rsidR="004805BD">
        <w:rPr>
          <w:rFonts w:ascii="Arial" w:hAnsi="Arial" w:cs="Arial"/>
          <w:b/>
        </w:rPr>
        <w:tab/>
      </w:r>
      <w:r w:rsidR="008B1BBB" w:rsidRPr="008670F7">
        <w:rPr>
          <w:rFonts w:ascii="Arial" w:hAnsi="Arial" w:cs="Arial"/>
          <w:b/>
        </w:rPr>
        <w:t>Apologies</w:t>
      </w:r>
    </w:p>
    <w:p w14:paraId="522E51EC" w14:textId="5351F0C2" w:rsidR="004B087C" w:rsidRDefault="004B087C" w:rsidP="008B1BBB">
      <w:pPr>
        <w:spacing w:after="0"/>
        <w:contextualSpacing/>
        <w:rPr>
          <w:rFonts w:ascii="Arial" w:hAnsi="Arial" w:cs="Arial"/>
        </w:rPr>
      </w:pPr>
      <w:r w:rsidRPr="008670F7">
        <w:rPr>
          <w:rFonts w:ascii="Arial" w:hAnsi="Arial" w:cs="Arial"/>
        </w:rPr>
        <w:t xml:space="preserve">Apologies were received and accepted as being for approved reasons under the terms of the Local Government Act 1972, s85, from </w:t>
      </w:r>
      <w:r w:rsidR="00B17D40">
        <w:rPr>
          <w:rFonts w:ascii="Arial" w:hAnsi="Arial" w:cs="Arial"/>
        </w:rPr>
        <w:t xml:space="preserve">Cllr C Armstrong, </w:t>
      </w:r>
      <w:r w:rsidR="00067F3B">
        <w:rPr>
          <w:rFonts w:ascii="Arial" w:hAnsi="Arial" w:cs="Arial"/>
        </w:rPr>
        <w:t xml:space="preserve">Cllr R Briggs, </w:t>
      </w:r>
      <w:r w:rsidRPr="008670F7">
        <w:rPr>
          <w:rFonts w:ascii="Arial" w:hAnsi="Arial" w:cs="Arial"/>
        </w:rPr>
        <w:t>Cllr</w:t>
      </w:r>
      <w:r w:rsidR="007547CB">
        <w:rPr>
          <w:rFonts w:ascii="Arial" w:hAnsi="Arial" w:cs="Arial"/>
        </w:rPr>
        <w:t xml:space="preserve"> </w:t>
      </w:r>
      <w:r w:rsidR="00EA5BB0">
        <w:rPr>
          <w:rFonts w:ascii="Arial" w:hAnsi="Arial" w:cs="Arial"/>
        </w:rPr>
        <w:t>Janet King</w:t>
      </w:r>
      <w:r w:rsidR="00067F3B">
        <w:rPr>
          <w:rFonts w:ascii="Arial" w:hAnsi="Arial" w:cs="Arial"/>
        </w:rPr>
        <w:t xml:space="preserve"> and Cllr P Scott</w:t>
      </w:r>
      <w:r w:rsidR="00E37D22">
        <w:rPr>
          <w:rFonts w:ascii="Arial" w:hAnsi="Arial" w:cs="Arial"/>
        </w:rPr>
        <w:t xml:space="preserve">. </w:t>
      </w:r>
      <w:r w:rsidR="00536565">
        <w:rPr>
          <w:rFonts w:ascii="Arial" w:hAnsi="Arial" w:cs="Arial"/>
        </w:rPr>
        <w:t xml:space="preserve"> </w:t>
      </w:r>
    </w:p>
    <w:p w14:paraId="098E30ED" w14:textId="2EF79D89" w:rsidR="00067F3B" w:rsidRDefault="00067F3B" w:rsidP="008B1BBB">
      <w:pPr>
        <w:spacing w:after="0"/>
        <w:contextualSpacing/>
        <w:rPr>
          <w:rFonts w:ascii="Arial" w:hAnsi="Arial" w:cs="Arial"/>
        </w:rPr>
      </w:pPr>
    </w:p>
    <w:p w14:paraId="6C635567" w14:textId="7E9273DD" w:rsidR="00067F3B" w:rsidRDefault="00067F3B" w:rsidP="008B1BBB">
      <w:pPr>
        <w:spacing w:after="0"/>
        <w:contextualSpacing/>
        <w:rPr>
          <w:rFonts w:ascii="Arial" w:hAnsi="Arial" w:cs="Arial"/>
        </w:rPr>
      </w:pPr>
      <w:r>
        <w:rPr>
          <w:rFonts w:ascii="Arial" w:hAnsi="Arial" w:cs="Arial"/>
        </w:rPr>
        <w:t>Vote to accept apologies from Cllr C Armstrong</w:t>
      </w:r>
    </w:p>
    <w:p w14:paraId="5373DD9F" w14:textId="4D395232" w:rsidR="00067F3B" w:rsidRDefault="00067F3B" w:rsidP="008B1BBB">
      <w:pPr>
        <w:spacing w:after="0"/>
        <w:contextualSpacing/>
        <w:rPr>
          <w:rFonts w:ascii="Arial" w:hAnsi="Arial" w:cs="Arial"/>
        </w:rPr>
      </w:pPr>
      <w:r>
        <w:rPr>
          <w:rFonts w:ascii="Arial" w:hAnsi="Arial" w:cs="Arial"/>
        </w:rPr>
        <w:t>For : 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Against : 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Abstain: 0</w:t>
      </w:r>
    </w:p>
    <w:p w14:paraId="2B1325D3" w14:textId="77777777" w:rsidR="00067F3B" w:rsidRDefault="00067F3B" w:rsidP="008B1BBB">
      <w:pPr>
        <w:spacing w:after="0"/>
        <w:contextualSpacing/>
        <w:rPr>
          <w:rFonts w:ascii="Arial" w:hAnsi="Arial" w:cs="Arial"/>
        </w:rPr>
      </w:pPr>
    </w:p>
    <w:p w14:paraId="7A0BBACC" w14:textId="438F1FE0" w:rsidR="00067F3B" w:rsidRDefault="00067F3B" w:rsidP="00067F3B">
      <w:pPr>
        <w:spacing w:after="0"/>
        <w:contextualSpacing/>
        <w:rPr>
          <w:rFonts w:ascii="Arial" w:hAnsi="Arial" w:cs="Arial"/>
        </w:rPr>
      </w:pPr>
      <w:r>
        <w:rPr>
          <w:rFonts w:ascii="Arial" w:hAnsi="Arial" w:cs="Arial"/>
        </w:rPr>
        <w:t>Vote to accept apologies from Cllr R Briggs</w:t>
      </w:r>
    </w:p>
    <w:p w14:paraId="2F0A15B4" w14:textId="77777777" w:rsidR="00067F3B" w:rsidRPr="008670F7" w:rsidRDefault="00067F3B" w:rsidP="00067F3B">
      <w:pPr>
        <w:spacing w:after="0"/>
        <w:contextualSpacing/>
        <w:rPr>
          <w:rFonts w:ascii="Arial" w:hAnsi="Arial" w:cs="Arial"/>
          <w:b/>
        </w:rPr>
      </w:pPr>
      <w:r>
        <w:rPr>
          <w:rFonts w:ascii="Arial" w:hAnsi="Arial" w:cs="Arial"/>
        </w:rPr>
        <w:t>For : 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Against : 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Abstain: 0</w:t>
      </w:r>
    </w:p>
    <w:p w14:paraId="289B7430" w14:textId="30EF5BF4" w:rsidR="00067F3B" w:rsidRDefault="00067F3B" w:rsidP="008B1BBB">
      <w:pPr>
        <w:spacing w:after="0"/>
        <w:contextualSpacing/>
        <w:rPr>
          <w:rFonts w:ascii="Arial" w:hAnsi="Arial" w:cs="Arial"/>
        </w:rPr>
      </w:pPr>
    </w:p>
    <w:p w14:paraId="588D599F" w14:textId="2F66947C" w:rsidR="00067F3B" w:rsidRDefault="00067F3B" w:rsidP="00067F3B">
      <w:pPr>
        <w:spacing w:after="0"/>
        <w:contextualSpacing/>
        <w:rPr>
          <w:rFonts w:ascii="Arial" w:hAnsi="Arial" w:cs="Arial"/>
        </w:rPr>
      </w:pPr>
      <w:r>
        <w:rPr>
          <w:rFonts w:ascii="Arial" w:hAnsi="Arial" w:cs="Arial"/>
        </w:rPr>
        <w:t>Vote to accept apologies from Cllr J King</w:t>
      </w:r>
    </w:p>
    <w:p w14:paraId="41B4170E" w14:textId="77777777" w:rsidR="00067F3B" w:rsidRPr="008670F7" w:rsidRDefault="00067F3B" w:rsidP="00067F3B">
      <w:pPr>
        <w:spacing w:after="0"/>
        <w:contextualSpacing/>
        <w:rPr>
          <w:rFonts w:ascii="Arial" w:hAnsi="Arial" w:cs="Arial"/>
          <w:b/>
        </w:rPr>
      </w:pPr>
      <w:r>
        <w:rPr>
          <w:rFonts w:ascii="Arial" w:hAnsi="Arial" w:cs="Arial"/>
        </w:rPr>
        <w:t>For : 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Against : 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Abstain: 0</w:t>
      </w:r>
    </w:p>
    <w:p w14:paraId="69A77701" w14:textId="34E55C50" w:rsidR="00067F3B" w:rsidRDefault="00067F3B" w:rsidP="008B1BBB">
      <w:pPr>
        <w:spacing w:after="0"/>
        <w:contextualSpacing/>
        <w:rPr>
          <w:rFonts w:ascii="Arial" w:hAnsi="Arial" w:cs="Arial"/>
        </w:rPr>
      </w:pPr>
    </w:p>
    <w:p w14:paraId="5E1335F0" w14:textId="22091FF7" w:rsidR="00067F3B" w:rsidRDefault="00067F3B" w:rsidP="008B1BBB">
      <w:pPr>
        <w:spacing w:after="0"/>
        <w:contextualSpacing/>
        <w:rPr>
          <w:rFonts w:ascii="Arial" w:hAnsi="Arial" w:cs="Arial"/>
        </w:rPr>
      </w:pPr>
    </w:p>
    <w:p w14:paraId="76A4CF08" w14:textId="44C99E3C" w:rsidR="00067F3B" w:rsidRDefault="00067F3B" w:rsidP="00067F3B">
      <w:pPr>
        <w:spacing w:after="0"/>
        <w:contextualSpacing/>
        <w:rPr>
          <w:rFonts w:ascii="Arial" w:hAnsi="Arial" w:cs="Arial"/>
        </w:rPr>
      </w:pPr>
      <w:r>
        <w:rPr>
          <w:rFonts w:ascii="Arial" w:hAnsi="Arial" w:cs="Arial"/>
        </w:rPr>
        <w:t>Vote to accept apologies from Cllr P Scott</w:t>
      </w:r>
    </w:p>
    <w:p w14:paraId="2BA75374" w14:textId="77777777" w:rsidR="00067F3B" w:rsidRPr="008670F7" w:rsidRDefault="00067F3B" w:rsidP="00067F3B">
      <w:pPr>
        <w:spacing w:after="0"/>
        <w:contextualSpacing/>
        <w:rPr>
          <w:rFonts w:ascii="Arial" w:hAnsi="Arial" w:cs="Arial"/>
          <w:b/>
        </w:rPr>
      </w:pPr>
      <w:r>
        <w:rPr>
          <w:rFonts w:ascii="Arial" w:hAnsi="Arial" w:cs="Arial"/>
        </w:rPr>
        <w:t>For : 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Against : 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Abstain: 0</w:t>
      </w:r>
    </w:p>
    <w:p w14:paraId="531C1029" w14:textId="77777777" w:rsidR="00067F3B" w:rsidRDefault="00067F3B" w:rsidP="008B1BBB">
      <w:pPr>
        <w:spacing w:after="0"/>
        <w:contextualSpacing/>
        <w:rPr>
          <w:rFonts w:ascii="Arial" w:hAnsi="Arial" w:cs="Arial"/>
        </w:rPr>
      </w:pPr>
    </w:p>
    <w:p w14:paraId="1C40B926" w14:textId="77777777" w:rsidR="00067F3B" w:rsidRPr="008670F7" w:rsidRDefault="00067F3B" w:rsidP="008B1BBB">
      <w:pPr>
        <w:spacing w:after="0"/>
        <w:contextualSpacing/>
        <w:rPr>
          <w:rFonts w:ascii="Arial" w:hAnsi="Arial" w:cs="Arial"/>
          <w:b/>
        </w:rPr>
      </w:pPr>
    </w:p>
    <w:p w14:paraId="56099CA1" w14:textId="77777777" w:rsidR="008B1BBB" w:rsidRPr="008670F7" w:rsidRDefault="008B1BBB" w:rsidP="008B1BBB">
      <w:pPr>
        <w:spacing w:after="0"/>
        <w:contextualSpacing/>
        <w:rPr>
          <w:rFonts w:ascii="Arial" w:hAnsi="Arial" w:cs="Arial"/>
        </w:rPr>
      </w:pPr>
    </w:p>
    <w:p w14:paraId="49CABAC8" w14:textId="1DB74874" w:rsidR="008B1BBB" w:rsidRPr="008670F7" w:rsidRDefault="00067F3B" w:rsidP="008B1BBB">
      <w:pPr>
        <w:spacing w:after="0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E22.01</w:t>
      </w:r>
      <w:r w:rsidR="00F42B03">
        <w:rPr>
          <w:rFonts w:ascii="Arial" w:hAnsi="Arial" w:cs="Arial"/>
          <w:b/>
        </w:rPr>
        <w:tab/>
      </w:r>
      <w:r w:rsidR="008B1BBB" w:rsidRPr="008670F7">
        <w:rPr>
          <w:rFonts w:ascii="Arial" w:hAnsi="Arial" w:cs="Arial"/>
          <w:b/>
        </w:rPr>
        <w:tab/>
        <w:t>Declarations of Interest</w:t>
      </w:r>
    </w:p>
    <w:p w14:paraId="3B89AE41" w14:textId="244B99F2" w:rsidR="00536565" w:rsidRPr="0064415D" w:rsidRDefault="00EA5BB0" w:rsidP="00536565">
      <w:pPr>
        <w:spacing w:after="0"/>
        <w:contextualSpacing/>
        <w:rPr>
          <w:rFonts w:ascii="Arial" w:hAnsi="Arial" w:cs="Arial"/>
        </w:rPr>
      </w:pPr>
      <w:r>
        <w:rPr>
          <w:rFonts w:ascii="Arial" w:hAnsi="Arial" w:cs="Arial"/>
        </w:rPr>
        <w:t>None</w:t>
      </w:r>
      <w:r w:rsidR="004805BD">
        <w:rPr>
          <w:rFonts w:ascii="Arial" w:hAnsi="Arial" w:cs="Arial"/>
        </w:rPr>
        <w:t>.</w:t>
      </w:r>
    </w:p>
    <w:p w14:paraId="388014FB" w14:textId="77777777" w:rsidR="008B1BBB" w:rsidRPr="008670F7" w:rsidRDefault="008B1BBB" w:rsidP="008B1BBB">
      <w:pPr>
        <w:spacing w:after="0"/>
        <w:contextualSpacing/>
        <w:rPr>
          <w:rFonts w:ascii="Arial" w:hAnsi="Arial" w:cs="Arial"/>
        </w:rPr>
      </w:pPr>
    </w:p>
    <w:p w14:paraId="24B1A299" w14:textId="2F476911" w:rsidR="008B1BBB" w:rsidRPr="008670F7" w:rsidRDefault="00067F3B" w:rsidP="008B1BBB">
      <w:pPr>
        <w:spacing w:after="0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E22.02</w:t>
      </w:r>
      <w:r>
        <w:rPr>
          <w:rFonts w:ascii="Arial" w:hAnsi="Arial" w:cs="Arial"/>
          <w:b/>
        </w:rPr>
        <w:tab/>
      </w:r>
      <w:r w:rsidR="008B1BBB" w:rsidRPr="008670F7">
        <w:rPr>
          <w:rFonts w:ascii="Arial" w:hAnsi="Arial" w:cs="Arial"/>
          <w:b/>
        </w:rPr>
        <w:tab/>
        <w:t>Exclusion of Press and Public</w:t>
      </w:r>
    </w:p>
    <w:p w14:paraId="4DB79C7A" w14:textId="7A9C6D7C" w:rsidR="008B1BBB" w:rsidRPr="008670F7" w:rsidRDefault="008B1BBB" w:rsidP="008B1BBB">
      <w:pPr>
        <w:spacing w:after="0"/>
        <w:contextualSpacing/>
        <w:rPr>
          <w:rFonts w:ascii="Arial" w:hAnsi="Arial" w:cs="Arial"/>
        </w:rPr>
      </w:pPr>
      <w:r w:rsidRPr="008670F7">
        <w:rPr>
          <w:rFonts w:ascii="Arial" w:hAnsi="Arial" w:cs="Arial"/>
        </w:rPr>
        <w:t xml:space="preserve">No </w:t>
      </w:r>
      <w:r w:rsidR="00447725">
        <w:rPr>
          <w:rFonts w:ascii="Arial" w:hAnsi="Arial" w:cs="Arial"/>
        </w:rPr>
        <w:t>issues that require the exclusion of press or public</w:t>
      </w:r>
      <w:r w:rsidRPr="008670F7">
        <w:rPr>
          <w:rFonts w:ascii="Arial" w:hAnsi="Arial" w:cs="Arial"/>
        </w:rPr>
        <w:t>.</w:t>
      </w:r>
    </w:p>
    <w:p w14:paraId="17FAC672" w14:textId="77777777" w:rsidR="008B1BBB" w:rsidRPr="008670F7" w:rsidRDefault="008B1BBB" w:rsidP="008B1BBB">
      <w:pPr>
        <w:autoSpaceDE w:val="0"/>
        <w:spacing w:after="0"/>
        <w:contextualSpacing/>
        <w:rPr>
          <w:rFonts w:ascii="Arial" w:hAnsi="Arial" w:cs="Arial"/>
        </w:rPr>
      </w:pPr>
    </w:p>
    <w:p w14:paraId="0A9BB9E4" w14:textId="4F252728" w:rsidR="008B1BBB" w:rsidRPr="008670F7" w:rsidRDefault="00067F3B" w:rsidP="008B1BBB">
      <w:pPr>
        <w:spacing w:after="0"/>
        <w:contextualSpacing/>
        <w:rPr>
          <w:rFonts w:ascii="Arial" w:hAnsi="Arial" w:cs="Arial"/>
        </w:rPr>
      </w:pPr>
      <w:r>
        <w:rPr>
          <w:rFonts w:ascii="Arial" w:hAnsi="Arial" w:cs="Arial"/>
          <w:b/>
        </w:rPr>
        <w:t>E22.03</w:t>
      </w:r>
      <w:r w:rsidR="00AB6875">
        <w:rPr>
          <w:rFonts w:ascii="Arial" w:hAnsi="Arial" w:cs="Arial"/>
          <w:b/>
        </w:rPr>
        <w:tab/>
      </w:r>
      <w:r w:rsidR="00EE384F">
        <w:rPr>
          <w:rFonts w:ascii="Arial" w:hAnsi="Arial" w:cs="Arial"/>
          <w:b/>
        </w:rPr>
        <w:tab/>
      </w:r>
      <w:r w:rsidR="008B1BBB" w:rsidRPr="008670F7">
        <w:rPr>
          <w:rFonts w:ascii="Arial" w:hAnsi="Arial" w:cs="Arial"/>
          <w:b/>
        </w:rPr>
        <w:t>Minutes of the last meeting</w:t>
      </w:r>
    </w:p>
    <w:p w14:paraId="55B4FF7D" w14:textId="112DCD4D" w:rsidR="001F5234" w:rsidRDefault="001F5234" w:rsidP="008B1BBB">
      <w:pPr>
        <w:autoSpaceDE w:val="0"/>
        <w:spacing w:after="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To receive the minutes from the meeting on </w:t>
      </w:r>
      <w:r w:rsidR="00067F3B">
        <w:rPr>
          <w:rFonts w:ascii="Arial" w:hAnsi="Arial" w:cs="Arial"/>
        </w:rPr>
        <w:t>4</w:t>
      </w:r>
      <w:r w:rsidR="00067F3B" w:rsidRPr="00067F3B">
        <w:rPr>
          <w:rFonts w:ascii="Arial" w:hAnsi="Arial" w:cs="Arial"/>
          <w:vertAlign w:val="superscript"/>
        </w:rPr>
        <w:t>th</w:t>
      </w:r>
      <w:r w:rsidR="00067F3B">
        <w:rPr>
          <w:rFonts w:ascii="Arial" w:hAnsi="Arial" w:cs="Arial"/>
        </w:rPr>
        <w:t xml:space="preserve"> November</w:t>
      </w:r>
      <w:r w:rsidR="001F51C7">
        <w:rPr>
          <w:rFonts w:ascii="Arial" w:hAnsi="Arial" w:cs="Arial"/>
        </w:rPr>
        <w:t xml:space="preserve"> 2021 </w:t>
      </w:r>
      <w:r>
        <w:rPr>
          <w:rFonts w:ascii="Arial" w:hAnsi="Arial" w:cs="Arial"/>
        </w:rPr>
        <w:t>and affirm them as a true record.</w:t>
      </w:r>
    </w:p>
    <w:p w14:paraId="2529C4FD" w14:textId="4E76D25C" w:rsidR="00566B5D" w:rsidRDefault="00566B5D" w:rsidP="008B1BBB">
      <w:pPr>
        <w:autoSpaceDE w:val="0"/>
        <w:spacing w:after="0"/>
        <w:contextualSpacing/>
        <w:rPr>
          <w:rFonts w:ascii="Arial" w:hAnsi="Arial" w:cs="Arial"/>
        </w:rPr>
      </w:pPr>
    </w:p>
    <w:p w14:paraId="6B256B2E" w14:textId="74BD94F3" w:rsidR="00566B5D" w:rsidRDefault="00566B5D" w:rsidP="00566B5D">
      <w:pPr>
        <w:spacing w:after="0"/>
        <w:contextualSpacing/>
        <w:rPr>
          <w:rFonts w:ascii="Arial" w:hAnsi="Arial" w:cs="Arial"/>
        </w:rPr>
      </w:pPr>
      <w:r>
        <w:rPr>
          <w:rFonts w:ascii="Arial" w:hAnsi="Arial" w:cs="Arial"/>
        </w:rPr>
        <w:t>Vote to accept minutes of 4</w:t>
      </w:r>
      <w:r w:rsidRPr="00566B5D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November 2021</w:t>
      </w:r>
    </w:p>
    <w:p w14:paraId="158DBD2C" w14:textId="77777777" w:rsidR="00566B5D" w:rsidRPr="008670F7" w:rsidRDefault="00566B5D" w:rsidP="00566B5D">
      <w:pPr>
        <w:spacing w:after="0"/>
        <w:contextualSpacing/>
        <w:rPr>
          <w:rFonts w:ascii="Arial" w:hAnsi="Arial" w:cs="Arial"/>
          <w:b/>
        </w:rPr>
      </w:pPr>
      <w:r>
        <w:rPr>
          <w:rFonts w:ascii="Arial" w:hAnsi="Arial" w:cs="Arial"/>
        </w:rPr>
        <w:t>For : 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Against : 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Abstain: 0</w:t>
      </w:r>
    </w:p>
    <w:p w14:paraId="3F70F2F5" w14:textId="77777777" w:rsidR="00566B5D" w:rsidRDefault="00566B5D" w:rsidP="008B1BBB">
      <w:pPr>
        <w:autoSpaceDE w:val="0"/>
        <w:spacing w:after="0"/>
        <w:contextualSpacing/>
        <w:rPr>
          <w:rFonts w:ascii="Arial" w:hAnsi="Arial" w:cs="Arial"/>
        </w:rPr>
      </w:pPr>
    </w:p>
    <w:p w14:paraId="63520DED" w14:textId="0554BEBB" w:rsidR="001F5234" w:rsidRDefault="001F5234" w:rsidP="008B1BBB">
      <w:pPr>
        <w:autoSpaceDE w:val="0"/>
        <w:spacing w:after="0"/>
        <w:contextualSpacing/>
        <w:rPr>
          <w:rFonts w:ascii="Arial" w:hAnsi="Arial" w:cs="Arial"/>
        </w:rPr>
      </w:pPr>
      <w:r w:rsidRPr="004805BD">
        <w:rPr>
          <w:rFonts w:ascii="Arial" w:hAnsi="Arial" w:cs="Arial"/>
          <w:b/>
          <w:u w:val="single"/>
        </w:rPr>
        <w:t>Resolved:</w:t>
      </w:r>
      <w:r>
        <w:rPr>
          <w:rFonts w:ascii="Arial" w:hAnsi="Arial" w:cs="Arial"/>
        </w:rPr>
        <w:t xml:space="preserve"> To accept the minutes </w:t>
      </w:r>
      <w:r w:rsidR="001F51C7">
        <w:rPr>
          <w:rFonts w:ascii="Arial" w:hAnsi="Arial" w:cs="Arial"/>
        </w:rPr>
        <w:t xml:space="preserve">of </w:t>
      </w:r>
      <w:r w:rsidR="00067F3B">
        <w:rPr>
          <w:rFonts w:ascii="Arial" w:hAnsi="Arial" w:cs="Arial"/>
        </w:rPr>
        <w:t>4</w:t>
      </w:r>
      <w:r w:rsidR="00067F3B" w:rsidRPr="00067F3B">
        <w:rPr>
          <w:rFonts w:ascii="Arial" w:hAnsi="Arial" w:cs="Arial"/>
          <w:vertAlign w:val="superscript"/>
        </w:rPr>
        <w:t>th</w:t>
      </w:r>
      <w:r w:rsidR="00067F3B">
        <w:rPr>
          <w:rFonts w:ascii="Arial" w:hAnsi="Arial" w:cs="Arial"/>
        </w:rPr>
        <w:t xml:space="preserve"> November</w:t>
      </w:r>
      <w:r w:rsidR="001F51C7">
        <w:rPr>
          <w:rFonts w:ascii="Arial" w:hAnsi="Arial" w:cs="Arial"/>
        </w:rPr>
        <w:t xml:space="preserve"> 2021 </w:t>
      </w:r>
      <w:r>
        <w:rPr>
          <w:rFonts w:ascii="Arial" w:hAnsi="Arial" w:cs="Arial"/>
        </w:rPr>
        <w:t xml:space="preserve">as a true record. </w:t>
      </w:r>
    </w:p>
    <w:p w14:paraId="6F60FF22" w14:textId="77777777" w:rsidR="001F5234" w:rsidRDefault="001F5234" w:rsidP="008B1BBB">
      <w:pPr>
        <w:autoSpaceDE w:val="0"/>
        <w:spacing w:after="0"/>
        <w:contextualSpacing/>
        <w:rPr>
          <w:rFonts w:ascii="Arial" w:hAnsi="Arial" w:cs="Arial"/>
        </w:rPr>
      </w:pPr>
    </w:p>
    <w:p w14:paraId="796CD545" w14:textId="5DED701E" w:rsidR="0012357E" w:rsidRDefault="00067F3B" w:rsidP="007547CB">
      <w:pPr>
        <w:spacing w:after="0"/>
        <w:contextualSpacing/>
        <w:rPr>
          <w:rFonts w:ascii="Arial" w:hAnsi="Arial" w:cs="Arial"/>
          <w:bCs/>
        </w:rPr>
      </w:pPr>
      <w:r>
        <w:rPr>
          <w:rFonts w:ascii="Arial" w:hAnsi="Arial" w:cs="Arial"/>
          <w:b/>
        </w:rPr>
        <w:t>E22.04</w:t>
      </w:r>
      <w:r w:rsidR="00F42B03">
        <w:rPr>
          <w:rFonts w:ascii="Arial" w:hAnsi="Arial" w:cs="Arial"/>
          <w:b/>
        </w:rPr>
        <w:tab/>
      </w:r>
      <w:r w:rsidR="005552A7">
        <w:rPr>
          <w:rFonts w:ascii="Arial" w:hAnsi="Arial" w:cs="Arial"/>
          <w:b/>
        </w:rPr>
        <w:tab/>
      </w:r>
      <w:r w:rsidR="001F5234">
        <w:rPr>
          <w:rFonts w:ascii="Arial" w:hAnsi="Arial" w:cs="Arial"/>
          <w:b/>
        </w:rPr>
        <w:t>Progress review</w:t>
      </w:r>
      <w:r w:rsidR="0012357E">
        <w:rPr>
          <w:rFonts w:ascii="Arial" w:hAnsi="Arial" w:cs="Arial"/>
          <w:bCs/>
        </w:rPr>
        <w:t>.</w:t>
      </w:r>
    </w:p>
    <w:p w14:paraId="28978ED0" w14:textId="5063D68C" w:rsidR="00480A93" w:rsidRPr="00480A93" w:rsidRDefault="00480A93" w:rsidP="00480A93">
      <w:pPr>
        <w:numPr>
          <w:ilvl w:val="0"/>
          <w:numId w:val="16"/>
        </w:numPr>
        <w:spacing w:after="0" w:line="240" w:lineRule="auto"/>
        <w:contextualSpacing/>
        <w:rPr>
          <w:rFonts w:ascii="Arial" w:hAnsi="Arial" w:cs="Arial"/>
          <w:bCs/>
        </w:rPr>
      </w:pPr>
      <w:r w:rsidRPr="00480A93">
        <w:rPr>
          <w:rFonts w:ascii="Arial" w:hAnsi="Arial" w:cs="Arial"/>
          <w:bCs/>
        </w:rPr>
        <w:t>Benches for Harrington Marina</w:t>
      </w:r>
      <w:r>
        <w:rPr>
          <w:rFonts w:ascii="Arial" w:hAnsi="Arial" w:cs="Arial"/>
          <w:bCs/>
        </w:rPr>
        <w:t xml:space="preserve"> – waiting response from ABC</w:t>
      </w:r>
    </w:p>
    <w:p w14:paraId="594E999A" w14:textId="4BA0F595" w:rsidR="00480A93" w:rsidRPr="00480A93" w:rsidRDefault="00480A93" w:rsidP="00480A93">
      <w:pPr>
        <w:numPr>
          <w:ilvl w:val="0"/>
          <w:numId w:val="16"/>
        </w:numPr>
        <w:spacing w:after="0" w:line="240" w:lineRule="auto"/>
        <w:contextualSpacing/>
        <w:rPr>
          <w:rFonts w:ascii="Arial" w:hAnsi="Arial" w:cs="Arial"/>
          <w:bCs/>
        </w:rPr>
      </w:pPr>
      <w:r w:rsidRPr="00480A93">
        <w:rPr>
          <w:rFonts w:ascii="Arial" w:hAnsi="Arial" w:cs="Arial"/>
          <w:bCs/>
        </w:rPr>
        <w:t>Pana court and Hoops for Harrington Marina</w:t>
      </w:r>
      <w:r>
        <w:rPr>
          <w:rFonts w:ascii="Arial" w:hAnsi="Arial" w:cs="Arial"/>
          <w:bCs/>
        </w:rPr>
        <w:t xml:space="preserve"> – 3 options have been rejected (see handout) as being unsuitable. Cllr HH thought site 3 was the best option and asked us to approach ABC again.</w:t>
      </w:r>
    </w:p>
    <w:p w14:paraId="37679332" w14:textId="0AEF60F1" w:rsidR="00480A93" w:rsidRPr="00480A93" w:rsidRDefault="00480A93" w:rsidP="00480A93">
      <w:pPr>
        <w:numPr>
          <w:ilvl w:val="0"/>
          <w:numId w:val="16"/>
        </w:numPr>
        <w:spacing w:after="0" w:line="240" w:lineRule="auto"/>
        <w:contextualSpacing/>
        <w:rPr>
          <w:rFonts w:ascii="Arial" w:hAnsi="Arial" w:cs="Arial"/>
          <w:bCs/>
        </w:rPr>
      </w:pPr>
      <w:r w:rsidRPr="00480A93">
        <w:rPr>
          <w:rFonts w:ascii="Arial" w:hAnsi="Arial" w:cs="Arial"/>
          <w:bCs/>
        </w:rPr>
        <w:t>Disabled swing at Harington Marina</w:t>
      </w:r>
      <w:r>
        <w:rPr>
          <w:rFonts w:ascii="Arial" w:hAnsi="Arial" w:cs="Arial"/>
          <w:bCs/>
        </w:rPr>
        <w:t xml:space="preserve"> – on order</w:t>
      </w:r>
    </w:p>
    <w:p w14:paraId="1B86AE5F" w14:textId="6731DF91" w:rsidR="00480A93" w:rsidRPr="00480A93" w:rsidRDefault="00480A93" w:rsidP="00480A93">
      <w:pPr>
        <w:numPr>
          <w:ilvl w:val="0"/>
          <w:numId w:val="16"/>
        </w:numPr>
        <w:spacing w:after="0" w:line="240" w:lineRule="auto"/>
        <w:contextualSpacing/>
        <w:rPr>
          <w:rFonts w:ascii="Arial" w:hAnsi="Arial" w:cs="Arial"/>
          <w:bCs/>
        </w:rPr>
      </w:pPr>
      <w:r w:rsidRPr="00480A93">
        <w:rPr>
          <w:rFonts w:ascii="Arial" w:hAnsi="Arial" w:cs="Arial"/>
          <w:bCs/>
        </w:rPr>
        <w:t>New storage containers</w:t>
      </w:r>
      <w:r>
        <w:rPr>
          <w:rFonts w:ascii="Arial" w:hAnsi="Arial" w:cs="Arial"/>
          <w:bCs/>
        </w:rPr>
        <w:t xml:space="preserve"> – delivered and being used by the estates team. </w:t>
      </w:r>
    </w:p>
    <w:p w14:paraId="18DC37C0" w14:textId="77777777" w:rsidR="00480A93" w:rsidRPr="00480A93" w:rsidRDefault="00480A93" w:rsidP="00480A93">
      <w:pPr>
        <w:spacing w:after="0"/>
        <w:contextualSpacing/>
        <w:rPr>
          <w:rFonts w:ascii="Arial" w:hAnsi="Arial" w:cs="Arial"/>
          <w:b/>
        </w:rPr>
      </w:pPr>
    </w:p>
    <w:p w14:paraId="78F31A58" w14:textId="21468DF1" w:rsidR="00480A93" w:rsidRDefault="00480A93" w:rsidP="007547CB">
      <w:pPr>
        <w:spacing w:after="0"/>
        <w:contextualSpacing/>
        <w:rPr>
          <w:rFonts w:ascii="Arial" w:hAnsi="Arial" w:cs="Arial"/>
          <w:bCs/>
        </w:rPr>
      </w:pPr>
    </w:p>
    <w:p w14:paraId="0128C530" w14:textId="49841D8F" w:rsidR="001F5234" w:rsidRDefault="001F5234" w:rsidP="007547CB">
      <w:pPr>
        <w:spacing w:after="0"/>
        <w:contextualSpacing/>
        <w:rPr>
          <w:rFonts w:ascii="Arial" w:hAnsi="Arial" w:cs="Arial"/>
          <w:bCs/>
        </w:rPr>
      </w:pPr>
      <w:r w:rsidRPr="001F5234">
        <w:rPr>
          <w:rFonts w:ascii="Arial" w:hAnsi="Arial" w:cs="Arial"/>
          <w:b/>
          <w:bCs/>
          <w:u w:val="single"/>
        </w:rPr>
        <w:t>Resolved</w:t>
      </w:r>
      <w:r>
        <w:rPr>
          <w:rFonts w:ascii="Arial" w:hAnsi="Arial" w:cs="Arial"/>
          <w:bCs/>
        </w:rPr>
        <w:t xml:space="preserve">: </w:t>
      </w:r>
      <w:r w:rsidR="00480A93">
        <w:rPr>
          <w:rFonts w:ascii="Arial" w:hAnsi="Arial" w:cs="Arial"/>
          <w:bCs/>
        </w:rPr>
        <w:t>To approach ABC regarding site 3 (above)</w:t>
      </w:r>
      <w:r w:rsidR="00A14EB1">
        <w:rPr>
          <w:rFonts w:ascii="Arial" w:hAnsi="Arial" w:cs="Arial"/>
          <w:bCs/>
        </w:rPr>
        <w:t xml:space="preserve"> for permission to place Pana court.</w:t>
      </w:r>
    </w:p>
    <w:p w14:paraId="6589B746" w14:textId="6F48D3B1" w:rsidR="001F5234" w:rsidRDefault="001F5234" w:rsidP="007547CB">
      <w:pPr>
        <w:spacing w:after="0"/>
        <w:contextualSpacing/>
        <w:rPr>
          <w:rFonts w:ascii="Arial" w:hAnsi="Arial" w:cs="Arial"/>
          <w:bCs/>
        </w:rPr>
      </w:pPr>
    </w:p>
    <w:p w14:paraId="57EE1048" w14:textId="39569C89" w:rsidR="001F5234" w:rsidRPr="00D42650" w:rsidRDefault="00A14EB1" w:rsidP="007547CB">
      <w:pPr>
        <w:spacing w:after="0"/>
        <w:contextualSpacing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E22.05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Allotments</w:t>
      </w:r>
    </w:p>
    <w:p w14:paraId="3C07A2BE" w14:textId="74070FC5" w:rsidR="001F5234" w:rsidRDefault="00A14EB1" w:rsidP="00D078C3">
      <w:pPr>
        <w:spacing w:after="0"/>
        <w:contextualSpacing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The committee considered the cost of installing water butts at the 4 allotment sites that currently have piped water. There are 126 sites with a cost of £50 per butt giving a total of £6,300.00.</w:t>
      </w:r>
    </w:p>
    <w:p w14:paraId="4DF4EFDA" w14:textId="6F6D8945" w:rsidR="00A14EB1" w:rsidRDefault="00A14EB1" w:rsidP="00D078C3">
      <w:pPr>
        <w:spacing w:after="0"/>
        <w:contextualSpacing/>
        <w:rPr>
          <w:rFonts w:ascii="Arial" w:hAnsi="Arial" w:cs="Arial"/>
          <w:bCs/>
        </w:rPr>
      </w:pPr>
    </w:p>
    <w:p w14:paraId="5838074A" w14:textId="5A3389FD" w:rsidR="00BC6884" w:rsidRDefault="00BC6884" w:rsidP="00D078C3">
      <w:pPr>
        <w:spacing w:after="0"/>
        <w:contextualSpacing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The committee discussed if there was a less expensive butt available? The TC explained that there was no budget available in the Allotment budget this year. Cllr HH </w:t>
      </w:r>
      <w:r w:rsidR="00ED0CA2">
        <w:rPr>
          <w:rFonts w:ascii="Arial" w:hAnsi="Arial" w:cs="Arial"/>
          <w:bCs/>
        </w:rPr>
        <w:t xml:space="preserve">asked for funds to be explored. </w:t>
      </w:r>
    </w:p>
    <w:p w14:paraId="4C688BCE" w14:textId="799F0564" w:rsidR="00BC6884" w:rsidRDefault="00BC6884" w:rsidP="00D078C3">
      <w:pPr>
        <w:spacing w:after="0"/>
        <w:contextualSpacing/>
        <w:rPr>
          <w:rFonts w:ascii="Arial" w:hAnsi="Arial" w:cs="Arial"/>
          <w:bCs/>
        </w:rPr>
      </w:pPr>
    </w:p>
    <w:p w14:paraId="4BA4EBCD" w14:textId="4D9D81D3" w:rsidR="001F5234" w:rsidRDefault="001F5234" w:rsidP="007547CB">
      <w:pPr>
        <w:spacing w:after="0"/>
        <w:contextualSpacing/>
        <w:rPr>
          <w:rFonts w:ascii="Arial" w:hAnsi="Arial" w:cs="Arial"/>
          <w:bCs/>
        </w:rPr>
      </w:pPr>
      <w:r w:rsidRPr="001F5234">
        <w:rPr>
          <w:rFonts w:ascii="Arial" w:hAnsi="Arial" w:cs="Arial"/>
          <w:b/>
          <w:bCs/>
          <w:u w:val="single"/>
        </w:rPr>
        <w:t>Resolved:</w:t>
      </w:r>
      <w:r>
        <w:rPr>
          <w:rFonts w:ascii="Arial" w:hAnsi="Arial" w:cs="Arial"/>
          <w:bCs/>
        </w:rPr>
        <w:t xml:space="preserve">  </w:t>
      </w:r>
      <w:r w:rsidR="00ED0CA2">
        <w:rPr>
          <w:rFonts w:ascii="Arial" w:hAnsi="Arial" w:cs="Arial"/>
          <w:bCs/>
        </w:rPr>
        <w:t>To investigate a less expensive water butt</w:t>
      </w:r>
      <w:r w:rsidR="00D078C3">
        <w:rPr>
          <w:rFonts w:ascii="Arial" w:hAnsi="Arial" w:cs="Arial"/>
          <w:bCs/>
        </w:rPr>
        <w:t xml:space="preserve">. </w:t>
      </w:r>
    </w:p>
    <w:p w14:paraId="0026414A" w14:textId="77777777" w:rsidR="00ED0CA2" w:rsidRDefault="00ED0CA2" w:rsidP="007547CB">
      <w:pPr>
        <w:spacing w:after="0"/>
        <w:contextualSpacing/>
        <w:rPr>
          <w:rFonts w:ascii="Arial" w:hAnsi="Arial" w:cs="Arial"/>
          <w:bCs/>
        </w:rPr>
      </w:pPr>
    </w:p>
    <w:p w14:paraId="1BB4D916" w14:textId="2B301BD4" w:rsidR="00ED0CA2" w:rsidRDefault="00ED0CA2" w:rsidP="00ED0CA2">
      <w:pPr>
        <w:spacing w:after="0"/>
        <w:contextualSpacing/>
        <w:rPr>
          <w:rFonts w:ascii="Arial" w:hAnsi="Arial" w:cs="Arial"/>
          <w:bCs/>
        </w:rPr>
      </w:pPr>
      <w:r w:rsidRPr="001F5234">
        <w:rPr>
          <w:rFonts w:ascii="Arial" w:hAnsi="Arial" w:cs="Arial"/>
          <w:b/>
          <w:bCs/>
          <w:u w:val="single"/>
        </w:rPr>
        <w:t>Resolved:</w:t>
      </w:r>
      <w:r>
        <w:rPr>
          <w:rFonts w:ascii="Arial" w:hAnsi="Arial" w:cs="Arial"/>
          <w:bCs/>
        </w:rPr>
        <w:t xml:space="preserve">  To investigate any available funding. </w:t>
      </w:r>
    </w:p>
    <w:p w14:paraId="548B7A15" w14:textId="05D761CE" w:rsidR="00792CA4" w:rsidRDefault="00792CA4" w:rsidP="007547CB">
      <w:pPr>
        <w:spacing w:after="0"/>
        <w:contextualSpacing/>
        <w:rPr>
          <w:rFonts w:ascii="Arial" w:hAnsi="Arial" w:cs="Arial"/>
          <w:bCs/>
        </w:rPr>
      </w:pPr>
    </w:p>
    <w:p w14:paraId="2815E411" w14:textId="10805897" w:rsidR="00ED0CA2" w:rsidRPr="00ED0CA2" w:rsidRDefault="00ED0CA2" w:rsidP="007547CB">
      <w:pPr>
        <w:spacing w:after="0"/>
        <w:contextualSpacing/>
        <w:rPr>
          <w:rFonts w:ascii="Arial" w:hAnsi="Arial" w:cs="Arial"/>
          <w:b/>
          <w:bCs/>
        </w:rPr>
      </w:pPr>
      <w:r w:rsidRPr="00ED0CA2">
        <w:rPr>
          <w:rFonts w:ascii="Arial" w:hAnsi="Arial" w:cs="Arial"/>
          <w:b/>
          <w:bCs/>
        </w:rPr>
        <w:t>E22.06</w:t>
      </w:r>
      <w:r w:rsidRPr="00ED0CA2">
        <w:rPr>
          <w:rFonts w:ascii="Arial" w:hAnsi="Arial" w:cs="Arial"/>
          <w:b/>
          <w:bCs/>
        </w:rPr>
        <w:tab/>
      </w:r>
      <w:r w:rsidRPr="00ED0CA2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Trim Tr</w:t>
      </w:r>
      <w:r w:rsidR="00947F1E">
        <w:rPr>
          <w:rFonts w:ascii="Arial" w:hAnsi="Arial" w:cs="Arial"/>
          <w:b/>
          <w:bCs/>
        </w:rPr>
        <w:t>ail</w:t>
      </w:r>
    </w:p>
    <w:p w14:paraId="7200BA2A" w14:textId="40222F22" w:rsidR="00ED0CA2" w:rsidRDefault="00ED0CA2" w:rsidP="007547CB">
      <w:pPr>
        <w:spacing w:after="0"/>
        <w:contextualSpacing/>
        <w:rPr>
          <w:rFonts w:ascii="Arial" w:hAnsi="Arial" w:cs="Arial"/>
        </w:rPr>
      </w:pPr>
      <w:r>
        <w:rPr>
          <w:rFonts w:ascii="Arial" w:hAnsi="Arial" w:cs="Arial"/>
        </w:rPr>
        <w:t>The committee were informed that a grant had been received from CCC for £35,500.00 in retrospect of works undertaken in Vulcan Park</w:t>
      </w:r>
      <w:r w:rsidR="00947F1E">
        <w:rPr>
          <w:rFonts w:ascii="Arial" w:hAnsi="Arial" w:cs="Arial"/>
        </w:rPr>
        <w:t>. The committee were asked to consider using part of this grant for a Trim Trail for Vulcan Park. The committee agreed that no more then £12,000.00 should be spent on removing the adult gym and installing a Trim Trail – used for teenage children.</w:t>
      </w:r>
    </w:p>
    <w:p w14:paraId="44680EA4" w14:textId="13337E6E" w:rsidR="00ED0CA2" w:rsidRDefault="00ED0CA2" w:rsidP="007547CB">
      <w:pPr>
        <w:spacing w:after="0"/>
        <w:contextualSpacing/>
        <w:rPr>
          <w:rFonts w:ascii="Arial" w:hAnsi="Arial" w:cs="Arial"/>
        </w:rPr>
      </w:pPr>
    </w:p>
    <w:p w14:paraId="64986AAD" w14:textId="389E5AC7" w:rsidR="00566B5D" w:rsidRDefault="00566B5D" w:rsidP="00566B5D">
      <w:pPr>
        <w:spacing w:after="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Vote to allow no more that £12,000.00 for a Trim Trail in Vulcan Park </w:t>
      </w:r>
    </w:p>
    <w:p w14:paraId="46414DB5" w14:textId="77777777" w:rsidR="00566B5D" w:rsidRPr="008670F7" w:rsidRDefault="00566B5D" w:rsidP="00566B5D">
      <w:pPr>
        <w:spacing w:after="0"/>
        <w:contextualSpacing/>
        <w:rPr>
          <w:rFonts w:ascii="Arial" w:hAnsi="Arial" w:cs="Arial"/>
          <w:b/>
        </w:rPr>
      </w:pPr>
      <w:r>
        <w:rPr>
          <w:rFonts w:ascii="Arial" w:hAnsi="Arial" w:cs="Arial"/>
        </w:rPr>
        <w:t>For : 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Against : 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Abstain: 0</w:t>
      </w:r>
    </w:p>
    <w:p w14:paraId="3985FF1A" w14:textId="77777777" w:rsidR="00566B5D" w:rsidRDefault="00566B5D" w:rsidP="007547CB">
      <w:pPr>
        <w:spacing w:after="0"/>
        <w:contextualSpacing/>
        <w:rPr>
          <w:rFonts w:ascii="Arial" w:hAnsi="Arial" w:cs="Arial"/>
        </w:rPr>
      </w:pPr>
    </w:p>
    <w:p w14:paraId="7BC79981" w14:textId="424FF01F" w:rsidR="001F5234" w:rsidRDefault="001F5234" w:rsidP="007547CB">
      <w:pPr>
        <w:spacing w:after="0"/>
        <w:contextualSpacing/>
        <w:rPr>
          <w:rFonts w:ascii="Arial" w:hAnsi="Arial" w:cs="Arial"/>
          <w:bCs/>
        </w:rPr>
      </w:pPr>
      <w:r>
        <w:rPr>
          <w:rFonts w:ascii="Arial" w:hAnsi="Arial" w:cs="Arial"/>
          <w:b/>
          <w:bCs/>
          <w:u w:val="single"/>
        </w:rPr>
        <w:t xml:space="preserve">Resolved: </w:t>
      </w:r>
      <w:r w:rsidRPr="001F5234">
        <w:rPr>
          <w:rFonts w:ascii="Arial" w:hAnsi="Arial" w:cs="Arial"/>
          <w:bCs/>
        </w:rPr>
        <w:t xml:space="preserve">To </w:t>
      </w:r>
      <w:r w:rsidR="00947F1E">
        <w:rPr>
          <w:rFonts w:ascii="Arial" w:hAnsi="Arial" w:cs="Arial"/>
          <w:bCs/>
        </w:rPr>
        <w:t>install a Trim Trail (and remove the adult gym) in Vulcan Park spending no more than £12,000.00</w:t>
      </w:r>
      <w:r w:rsidR="00EA4CEF">
        <w:rPr>
          <w:rFonts w:ascii="Arial" w:hAnsi="Arial" w:cs="Arial"/>
          <w:bCs/>
        </w:rPr>
        <w:t xml:space="preserve">. </w:t>
      </w:r>
    </w:p>
    <w:p w14:paraId="6EA05CED" w14:textId="0FBBABCF" w:rsidR="001F5234" w:rsidRDefault="001F5234" w:rsidP="007547CB">
      <w:pPr>
        <w:spacing w:after="0"/>
        <w:contextualSpacing/>
        <w:rPr>
          <w:rFonts w:ascii="Arial" w:hAnsi="Arial" w:cs="Arial"/>
          <w:bCs/>
        </w:rPr>
      </w:pPr>
    </w:p>
    <w:p w14:paraId="2DBACFCF" w14:textId="10075295" w:rsidR="00947F1E" w:rsidRPr="00947F1E" w:rsidRDefault="00947F1E" w:rsidP="007547CB">
      <w:pPr>
        <w:spacing w:after="0"/>
        <w:contextualSpacing/>
        <w:rPr>
          <w:rFonts w:ascii="Arial" w:hAnsi="Arial" w:cs="Arial"/>
          <w:b/>
        </w:rPr>
      </w:pPr>
      <w:r w:rsidRPr="00947F1E">
        <w:rPr>
          <w:rFonts w:ascii="Arial" w:hAnsi="Arial" w:cs="Arial"/>
          <w:b/>
        </w:rPr>
        <w:t>E22.07</w:t>
      </w:r>
      <w:r w:rsidRPr="00947F1E">
        <w:rPr>
          <w:rFonts w:ascii="Arial" w:hAnsi="Arial" w:cs="Arial"/>
          <w:b/>
        </w:rPr>
        <w:tab/>
      </w:r>
      <w:r w:rsidRPr="00947F1E">
        <w:rPr>
          <w:rFonts w:ascii="Arial" w:hAnsi="Arial" w:cs="Arial"/>
          <w:b/>
        </w:rPr>
        <w:tab/>
        <w:t>Westfield Play Area</w:t>
      </w:r>
    </w:p>
    <w:p w14:paraId="3496A869" w14:textId="068238CC" w:rsidR="00947F1E" w:rsidRDefault="00947F1E" w:rsidP="007547CB">
      <w:pPr>
        <w:spacing w:after="0"/>
        <w:contextualSpacing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The committee considered an offer of £5,000.00 from Westfield housing association </w:t>
      </w:r>
      <w:r w:rsidR="00A63AD6">
        <w:rPr>
          <w:rFonts w:ascii="Arial" w:hAnsi="Arial" w:cs="Arial"/>
          <w:bCs/>
        </w:rPr>
        <w:t xml:space="preserve">for the procurement and installation of a play area in Westfield.  As the play area is </w:t>
      </w:r>
      <w:r w:rsidR="00A63AD6">
        <w:rPr>
          <w:rFonts w:ascii="Arial" w:hAnsi="Arial" w:cs="Arial"/>
          <w:bCs/>
        </w:rPr>
        <w:lastRenderedPageBreak/>
        <w:t>likely to cost in the region of £60,000.00 to £70,000.00 it was rejected by the committee.</w:t>
      </w:r>
    </w:p>
    <w:p w14:paraId="414E8EA6" w14:textId="524EF0F2" w:rsidR="00947F1E" w:rsidRDefault="00947F1E" w:rsidP="007547CB">
      <w:pPr>
        <w:spacing w:after="0"/>
        <w:contextualSpacing/>
        <w:rPr>
          <w:rFonts w:ascii="Arial" w:hAnsi="Arial" w:cs="Arial"/>
          <w:bCs/>
        </w:rPr>
      </w:pPr>
    </w:p>
    <w:p w14:paraId="3C4624A0" w14:textId="19CBEC4A" w:rsidR="00566B5D" w:rsidRDefault="00566B5D" w:rsidP="00566B5D">
      <w:pPr>
        <w:spacing w:after="0"/>
        <w:contextualSpacing/>
        <w:rPr>
          <w:rFonts w:ascii="Arial" w:hAnsi="Arial" w:cs="Arial"/>
        </w:rPr>
      </w:pPr>
      <w:r>
        <w:rPr>
          <w:rFonts w:ascii="Arial" w:hAnsi="Arial" w:cs="Arial"/>
        </w:rPr>
        <w:t>Vote to reject the offer of £5,000.00 from Westfield Housing Association</w:t>
      </w:r>
    </w:p>
    <w:p w14:paraId="69F7D41B" w14:textId="77777777" w:rsidR="00566B5D" w:rsidRPr="008670F7" w:rsidRDefault="00566B5D" w:rsidP="00566B5D">
      <w:pPr>
        <w:spacing w:after="0"/>
        <w:contextualSpacing/>
        <w:rPr>
          <w:rFonts w:ascii="Arial" w:hAnsi="Arial" w:cs="Arial"/>
          <w:b/>
        </w:rPr>
      </w:pPr>
      <w:r>
        <w:rPr>
          <w:rFonts w:ascii="Arial" w:hAnsi="Arial" w:cs="Arial"/>
        </w:rPr>
        <w:t>For : 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Against : 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Abstain: 0</w:t>
      </w:r>
    </w:p>
    <w:p w14:paraId="397E45BD" w14:textId="77777777" w:rsidR="00566B5D" w:rsidRDefault="00566B5D" w:rsidP="007547CB">
      <w:pPr>
        <w:spacing w:after="0"/>
        <w:contextualSpacing/>
        <w:rPr>
          <w:rFonts w:ascii="Arial" w:hAnsi="Arial" w:cs="Arial"/>
          <w:bCs/>
        </w:rPr>
      </w:pPr>
    </w:p>
    <w:p w14:paraId="0D046E96" w14:textId="3D321D74" w:rsidR="00D42650" w:rsidRDefault="00D42650" w:rsidP="007547CB">
      <w:pPr>
        <w:spacing w:after="0"/>
        <w:contextualSpacing/>
        <w:rPr>
          <w:rFonts w:ascii="Arial" w:hAnsi="Arial" w:cs="Arial"/>
        </w:rPr>
      </w:pPr>
      <w:r w:rsidRPr="00D42650">
        <w:rPr>
          <w:rFonts w:ascii="Arial" w:hAnsi="Arial" w:cs="Arial"/>
          <w:b/>
          <w:u w:val="single"/>
        </w:rPr>
        <w:t>Resolved</w:t>
      </w:r>
      <w:r>
        <w:rPr>
          <w:rFonts w:ascii="Arial" w:hAnsi="Arial" w:cs="Arial"/>
        </w:rPr>
        <w:t xml:space="preserve">: To </w:t>
      </w:r>
      <w:r w:rsidR="00A63AD6">
        <w:rPr>
          <w:rFonts w:ascii="Arial" w:hAnsi="Arial" w:cs="Arial"/>
        </w:rPr>
        <w:t>reject an offer from Westfield Housing Assoc of £5,000.00 towards to cost of a new play area in Westfield</w:t>
      </w:r>
      <w:r>
        <w:rPr>
          <w:rFonts w:ascii="Arial" w:hAnsi="Arial" w:cs="Arial"/>
        </w:rPr>
        <w:t>.</w:t>
      </w:r>
    </w:p>
    <w:p w14:paraId="43C32192" w14:textId="2FEBB050" w:rsidR="00D42650" w:rsidRDefault="00D42650" w:rsidP="007547CB">
      <w:pPr>
        <w:spacing w:after="0"/>
        <w:contextualSpacing/>
        <w:rPr>
          <w:rFonts w:ascii="Arial" w:hAnsi="Arial" w:cs="Arial"/>
        </w:rPr>
      </w:pPr>
    </w:p>
    <w:p w14:paraId="7FD7B178" w14:textId="5BB2A08E" w:rsidR="00D42650" w:rsidRPr="00D42650" w:rsidRDefault="00A63AD6" w:rsidP="007547CB">
      <w:pPr>
        <w:spacing w:after="0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E22.08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Park Play Strategy </w:t>
      </w:r>
    </w:p>
    <w:p w14:paraId="12601C64" w14:textId="06A6CA31" w:rsidR="00A63AD6" w:rsidRDefault="00A63AD6" w:rsidP="007547CB">
      <w:pPr>
        <w:spacing w:after="0"/>
        <w:contextualSpacing/>
        <w:rPr>
          <w:rFonts w:ascii="Arial" w:hAnsi="Arial" w:cs="Arial"/>
        </w:rPr>
      </w:pPr>
      <w:r>
        <w:rPr>
          <w:rFonts w:ascii="Arial" w:hAnsi="Arial" w:cs="Arial"/>
        </w:rPr>
        <w:t>The committee considered the draft Play Strategy</w:t>
      </w:r>
      <w:r w:rsidR="00566B5D">
        <w:rPr>
          <w:rFonts w:ascii="Arial" w:hAnsi="Arial" w:cs="Arial"/>
        </w:rPr>
        <w:t xml:space="preserve"> </w:t>
      </w:r>
      <w:r w:rsidR="000F6ED4">
        <w:rPr>
          <w:rFonts w:ascii="Arial" w:hAnsi="Arial" w:cs="Arial"/>
        </w:rPr>
        <w:t>policy with</w:t>
      </w:r>
      <w:r w:rsidR="00566B5D">
        <w:rPr>
          <w:rFonts w:ascii="Arial" w:hAnsi="Arial" w:cs="Arial"/>
        </w:rPr>
        <w:t xml:space="preserve"> future planning</w:t>
      </w:r>
      <w:r w:rsidR="00A44621">
        <w:rPr>
          <w:rFonts w:ascii="Arial" w:hAnsi="Arial" w:cs="Arial"/>
        </w:rPr>
        <w:t>, they agreed that the policy was acceptable, however future planning was considered more appropriate to be taken to FC.</w:t>
      </w:r>
    </w:p>
    <w:p w14:paraId="55B546C0" w14:textId="77777777" w:rsidR="00A63AD6" w:rsidRDefault="00A63AD6" w:rsidP="007547CB">
      <w:pPr>
        <w:spacing w:after="0"/>
        <w:contextualSpacing/>
        <w:rPr>
          <w:rFonts w:ascii="Arial" w:hAnsi="Arial" w:cs="Arial"/>
        </w:rPr>
      </w:pPr>
    </w:p>
    <w:p w14:paraId="639102AC" w14:textId="3963937B" w:rsidR="00566B5D" w:rsidRDefault="00566B5D" w:rsidP="00566B5D">
      <w:pPr>
        <w:spacing w:after="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Vote to accept </w:t>
      </w:r>
      <w:r w:rsidR="00A44621">
        <w:rPr>
          <w:rFonts w:ascii="Arial" w:hAnsi="Arial" w:cs="Arial"/>
        </w:rPr>
        <w:t>Play Strategy</w:t>
      </w:r>
      <w:r w:rsidR="000F6ED4">
        <w:rPr>
          <w:rFonts w:ascii="Arial" w:hAnsi="Arial" w:cs="Arial"/>
        </w:rPr>
        <w:t xml:space="preserve"> Policy</w:t>
      </w:r>
    </w:p>
    <w:p w14:paraId="4D206BC8" w14:textId="77777777" w:rsidR="00566B5D" w:rsidRPr="008670F7" w:rsidRDefault="00566B5D" w:rsidP="00566B5D">
      <w:pPr>
        <w:spacing w:after="0"/>
        <w:contextualSpacing/>
        <w:rPr>
          <w:rFonts w:ascii="Arial" w:hAnsi="Arial" w:cs="Arial"/>
          <w:b/>
        </w:rPr>
      </w:pPr>
      <w:r>
        <w:rPr>
          <w:rFonts w:ascii="Arial" w:hAnsi="Arial" w:cs="Arial"/>
        </w:rPr>
        <w:t>For : 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Against : 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Abstain: 0</w:t>
      </w:r>
    </w:p>
    <w:p w14:paraId="00E3EB46" w14:textId="77777777" w:rsidR="00A63AD6" w:rsidRDefault="00A63AD6" w:rsidP="007547CB">
      <w:pPr>
        <w:spacing w:after="0"/>
        <w:contextualSpacing/>
        <w:rPr>
          <w:rFonts w:ascii="Arial" w:hAnsi="Arial" w:cs="Arial"/>
        </w:rPr>
      </w:pPr>
    </w:p>
    <w:p w14:paraId="3679827D" w14:textId="4CEF3C39" w:rsidR="000F6ED4" w:rsidRDefault="00D42650" w:rsidP="007547CB">
      <w:pPr>
        <w:spacing w:after="0"/>
        <w:contextualSpacing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Resolved: </w:t>
      </w:r>
      <w:r w:rsidRPr="00D42650">
        <w:rPr>
          <w:rFonts w:ascii="Arial" w:hAnsi="Arial" w:cs="Arial"/>
        </w:rPr>
        <w:t xml:space="preserve">To </w:t>
      </w:r>
      <w:r w:rsidR="000F6ED4">
        <w:rPr>
          <w:rFonts w:ascii="Arial" w:hAnsi="Arial" w:cs="Arial"/>
        </w:rPr>
        <w:t>take the Play Strategy policy with future planning to FC.</w:t>
      </w:r>
    </w:p>
    <w:p w14:paraId="1D50EFEC" w14:textId="77777777" w:rsidR="000F6ED4" w:rsidRDefault="000F6ED4" w:rsidP="007547CB">
      <w:pPr>
        <w:spacing w:after="0"/>
        <w:contextualSpacing/>
        <w:rPr>
          <w:rFonts w:ascii="Arial" w:hAnsi="Arial" w:cs="Arial"/>
        </w:rPr>
      </w:pPr>
    </w:p>
    <w:p w14:paraId="3FB519A0" w14:textId="0E6C7584" w:rsidR="006A55D0" w:rsidRDefault="000F6ED4" w:rsidP="0008165A">
      <w:pPr>
        <w:spacing w:after="0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E22.09</w:t>
      </w:r>
      <w:r>
        <w:rPr>
          <w:rFonts w:ascii="Arial" w:hAnsi="Arial" w:cs="Arial"/>
          <w:b/>
        </w:rPr>
        <w:tab/>
        <w:t xml:space="preserve">    </w:t>
      </w:r>
      <w:r>
        <w:rPr>
          <w:rFonts w:ascii="Arial" w:hAnsi="Arial" w:cs="Arial"/>
          <w:b/>
        </w:rPr>
        <w:tab/>
        <w:t xml:space="preserve">Benches </w:t>
      </w:r>
      <w:r w:rsidR="00DC4D3E">
        <w:rPr>
          <w:rFonts w:ascii="Arial" w:hAnsi="Arial" w:cs="Arial"/>
          <w:b/>
        </w:rPr>
        <w:tab/>
      </w:r>
    </w:p>
    <w:p w14:paraId="13C12F75" w14:textId="0FF53D57" w:rsidR="00324E6C" w:rsidRDefault="000F6ED4" w:rsidP="006A55D0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The committee considered the installation of two picnic benches at Workington Harbour vi</w:t>
      </w:r>
      <w:r w:rsidR="008337B9">
        <w:rPr>
          <w:rFonts w:ascii="Arial" w:hAnsi="Arial" w:cs="Arial"/>
          <w:bCs/>
        </w:rPr>
        <w:t>e</w:t>
      </w:r>
      <w:r>
        <w:rPr>
          <w:rFonts w:ascii="Arial" w:hAnsi="Arial" w:cs="Arial"/>
          <w:bCs/>
        </w:rPr>
        <w:t>wing plat</w:t>
      </w:r>
      <w:r w:rsidR="008337B9">
        <w:rPr>
          <w:rFonts w:ascii="Arial" w:hAnsi="Arial" w:cs="Arial"/>
          <w:bCs/>
        </w:rPr>
        <w:t xml:space="preserve">form. Costings for benches and </w:t>
      </w:r>
      <w:r w:rsidR="00B51CD1">
        <w:rPr>
          <w:rFonts w:ascii="Arial" w:hAnsi="Arial" w:cs="Arial"/>
          <w:bCs/>
        </w:rPr>
        <w:t>seek relevant permissions.</w:t>
      </w:r>
    </w:p>
    <w:p w14:paraId="751AB7A5" w14:textId="77777777" w:rsidR="00DC4D3E" w:rsidRDefault="00DC4D3E" w:rsidP="006A55D0">
      <w:pPr>
        <w:spacing w:after="0"/>
        <w:rPr>
          <w:rFonts w:ascii="Arial" w:hAnsi="Arial" w:cs="Arial"/>
          <w:bCs/>
        </w:rPr>
      </w:pPr>
    </w:p>
    <w:p w14:paraId="75A843B0" w14:textId="63E376A1" w:rsidR="00DC4D3E" w:rsidRDefault="00DC4D3E" w:rsidP="006A55D0">
      <w:pPr>
        <w:spacing w:after="0"/>
        <w:rPr>
          <w:rFonts w:ascii="Arial" w:hAnsi="Arial" w:cs="Arial"/>
          <w:bCs/>
        </w:rPr>
      </w:pPr>
      <w:r w:rsidRPr="00DC4D3E">
        <w:rPr>
          <w:rFonts w:ascii="Arial" w:hAnsi="Arial" w:cs="Arial"/>
          <w:b/>
          <w:bCs/>
          <w:u w:val="single"/>
        </w:rPr>
        <w:t>Resolved:</w:t>
      </w:r>
      <w:r>
        <w:rPr>
          <w:rFonts w:ascii="Arial" w:hAnsi="Arial" w:cs="Arial"/>
          <w:bCs/>
        </w:rPr>
        <w:t xml:space="preserve"> T</w:t>
      </w:r>
      <w:r w:rsidR="00B51CD1">
        <w:rPr>
          <w:rFonts w:ascii="Arial" w:hAnsi="Arial" w:cs="Arial"/>
          <w:bCs/>
        </w:rPr>
        <w:t>o cost two picnic benches for Workington Harbour View.</w:t>
      </w:r>
    </w:p>
    <w:p w14:paraId="3BBD94CA" w14:textId="2D23FB4E" w:rsidR="00DC4D3E" w:rsidRDefault="00DC4D3E" w:rsidP="006A55D0">
      <w:pPr>
        <w:spacing w:after="0"/>
        <w:rPr>
          <w:rFonts w:ascii="Arial" w:hAnsi="Arial" w:cs="Arial"/>
          <w:bCs/>
        </w:rPr>
      </w:pPr>
      <w:r w:rsidRPr="00DC4D3E">
        <w:rPr>
          <w:rFonts w:ascii="Arial" w:hAnsi="Arial" w:cs="Arial"/>
          <w:b/>
          <w:bCs/>
          <w:u w:val="single"/>
        </w:rPr>
        <w:t>Resolved:</w:t>
      </w:r>
      <w:r>
        <w:rPr>
          <w:rFonts w:ascii="Arial" w:hAnsi="Arial" w:cs="Arial"/>
          <w:bCs/>
        </w:rPr>
        <w:t xml:space="preserve"> T</w:t>
      </w:r>
      <w:r w:rsidR="00324E6C">
        <w:rPr>
          <w:rFonts w:ascii="Arial" w:hAnsi="Arial" w:cs="Arial"/>
          <w:bCs/>
        </w:rPr>
        <w:t xml:space="preserve">o </w:t>
      </w:r>
      <w:r w:rsidR="00B51CD1">
        <w:rPr>
          <w:rFonts w:ascii="Arial" w:hAnsi="Arial" w:cs="Arial"/>
          <w:bCs/>
        </w:rPr>
        <w:t>seek relevant approval to fit two picnic benches at Workington Harbour View.</w:t>
      </w:r>
    </w:p>
    <w:p w14:paraId="697B94DF" w14:textId="450B22DA" w:rsidR="00F005D4" w:rsidRDefault="00F005D4" w:rsidP="006A55D0">
      <w:pPr>
        <w:spacing w:after="0"/>
        <w:rPr>
          <w:rFonts w:ascii="Arial" w:hAnsi="Arial" w:cs="Arial"/>
          <w:bCs/>
        </w:rPr>
      </w:pPr>
    </w:p>
    <w:p w14:paraId="476921A4" w14:textId="038FCE1D" w:rsidR="00DC4D3E" w:rsidRPr="004A4996" w:rsidRDefault="00B51CD1" w:rsidP="004A4996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E22.10.</w:t>
      </w:r>
      <w:r>
        <w:rPr>
          <w:rFonts w:ascii="Arial" w:hAnsi="Arial" w:cs="Arial"/>
          <w:b/>
        </w:rPr>
        <w:tab/>
        <w:t xml:space="preserve">Available Grants </w:t>
      </w:r>
      <w:r w:rsidR="00F005D4">
        <w:rPr>
          <w:rFonts w:ascii="Arial" w:hAnsi="Arial" w:cs="Arial"/>
          <w:b/>
        </w:rPr>
        <w:t xml:space="preserve"> </w:t>
      </w:r>
    </w:p>
    <w:p w14:paraId="41B0EB29" w14:textId="514B92C0" w:rsidR="00224531" w:rsidRDefault="004A4996" w:rsidP="00E91D8B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The committee </w:t>
      </w:r>
      <w:r w:rsidR="00B51CD1">
        <w:rPr>
          <w:rFonts w:ascii="Arial" w:hAnsi="Arial" w:cs="Arial"/>
          <w:bCs/>
        </w:rPr>
        <w:t>were informed that WTC had recently received two grants from CCC the first in retrospect of works and activities already occurred in Vulcan Park (for £35,500.00) and one to instal a ‘Bee Happy’ wildlife garden in Vulcan Park (of £6,000.00). Both grants are required to be used by 31</w:t>
      </w:r>
      <w:r w:rsidR="00B51CD1" w:rsidRPr="00B51CD1">
        <w:rPr>
          <w:rFonts w:ascii="Arial" w:hAnsi="Arial" w:cs="Arial"/>
          <w:bCs/>
          <w:vertAlign w:val="superscript"/>
        </w:rPr>
        <w:t>st</w:t>
      </w:r>
      <w:r w:rsidR="00B51CD1">
        <w:rPr>
          <w:rFonts w:ascii="Arial" w:hAnsi="Arial" w:cs="Arial"/>
          <w:bCs/>
        </w:rPr>
        <w:t xml:space="preserve"> March 2022, as the first grant is </w:t>
      </w:r>
      <w:r w:rsidR="00DD78BD">
        <w:rPr>
          <w:rFonts w:ascii="Arial" w:hAnsi="Arial" w:cs="Arial"/>
          <w:bCs/>
        </w:rPr>
        <w:t>in retrospect this is already allocated. The committee agreed that resources for the ‘Bee Happy’ garden be purchased and the garden planted in March/April – local schools will be invited to assist with planting.</w:t>
      </w:r>
    </w:p>
    <w:p w14:paraId="3A503F7D" w14:textId="33A063B8" w:rsidR="00F005D4" w:rsidRDefault="00F005D4" w:rsidP="00E91D8B">
      <w:pPr>
        <w:spacing w:after="0"/>
        <w:rPr>
          <w:rFonts w:ascii="Arial" w:hAnsi="Arial" w:cs="Arial"/>
          <w:bCs/>
        </w:rPr>
      </w:pPr>
    </w:p>
    <w:p w14:paraId="0A9A360C" w14:textId="28DD7E7A" w:rsidR="00224531" w:rsidRDefault="00224531" w:rsidP="00E91D8B">
      <w:pPr>
        <w:spacing w:after="0"/>
        <w:rPr>
          <w:rFonts w:ascii="Arial" w:hAnsi="Arial" w:cs="Arial"/>
          <w:bCs/>
        </w:rPr>
      </w:pPr>
      <w:r w:rsidRPr="00224531">
        <w:rPr>
          <w:rFonts w:ascii="Arial" w:hAnsi="Arial" w:cs="Arial"/>
          <w:b/>
          <w:bCs/>
          <w:u w:val="single"/>
        </w:rPr>
        <w:t>Resolved:</w:t>
      </w:r>
      <w:r>
        <w:rPr>
          <w:rFonts w:ascii="Arial" w:hAnsi="Arial" w:cs="Arial"/>
          <w:bCs/>
        </w:rPr>
        <w:t xml:space="preserve"> To </w:t>
      </w:r>
      <w:r w:rsidR="004019E7">
        <w:rPr>
          <w:rFonts w:ascii="Arial" w:hAnsi="Arial" w:cs="Arial"/>
          <w:bCs/>
        </w:rPr>
        <w:t xml:space="preserve">note </w:t>
      </w:r>
      <w:r w:rsidR="00DD78BD">
        <w:rPr>
          <w:rFonts w:ascii="Arial" w:hAnsi="Arial" w:cs="Arial"/>
          <w:bCs/>
        </w:rPr>
        <w:t>the award of two grants from CCC.</w:t>
      </w:r>
    </w:p>
    <w:p w14:paraId="5449E5D6" w14:textId="7C9D5322" w:rsidR="00DD78BD" w:rsidRDefault="00DD78BD" w:rsidP="00E91D8B">
      <w:pPr>
        <w:spacing w:after="0"/>
        <w:rPr>
          <w:rFonts w:ascii="Arial" w:hAnsi="Arial" w:cs="Arial"/>
          <w:bCs/>
        </w:rPr>
      </w:pPr>
      <w:r w:rsidRPr="00DD78BD">
        <w:rPr>
          <w:rFonts w:ascii="Arial" w:hAnsi="Arial" w:cs="Arial"/>
          <w:b/>
          <w:u w:val="single"/>
        </w:rPr>
        <w:t>Resolved</w:t>
      </w:r>
      <w:r>
        <w:rPr>
          <w:rFonts w:ascii="Arial" w:hAnsi="Arial" w:cs="Arial"/>
          <w:bCs/>
        </w:rPr>
        <w:t>: To purchase resources for the ‘Be Happy’ garden.</w:t>
      </w:r>
    </w:p>
    <w:p w14:paraId="7A5B57CA" w14:textId="16F6295B" w:rsidR="00DD78BD" w:rsidRDefault="00DD78BD" w:rsidP="00E91D8B">
      <w:pPr>
        <w:spacing w:after="0"/>
        <w:rPr>
          <w:rFonts w:ascii="Arial" w:hAnsi="Arial" w:cs="Arial"/>
          <w:bCs/>
        </w:rPr>
      </w:pPr>
      <w:r w:rsidRPr="00017B59">
        <w:rPr>
          <w:rFonts w:ascii="Arial" w:hAnsi="Arial" w:cs="Arial"/>
          <w:b/>
          <w:u w:val="single"/>
        </w:rPr>
        <w:t>Resolved</w:t>
      </w:r>
      <w:r>
        <w:rPr>
          <w:rFonts w:ascii="Arial" w:hAnsi="Arial" w:cs="Arial"/>
          <w:bCs/>
        </w:rPr>
        <w:t xml:space="preserve">: To invite local schools to </w:t>
      </w:r>
      <w:r w:rsidR="00017B59">
        <w:rPr>
          <w:rFonts w:ascii="Arial" w:hAnsi="Arial" w:cs="Arial"/>
          <w:bCs/>
        </w:rPr>
        <w:t>help plant the ‘Bee Happy’ garden.</w:t>
      </w:r>
    </w:p>
    <w:p w14:paraId="7A56CE08" w14:textId="6F2B0343" w:rsidR="004019E7" w:rsidRDefault="004019E7" w:rsidP="00E91D8B">
      <w:pPr>
        <w:spacing w:after="0"/>
        <w:rPr>
          <w:rFonts w:ascii="Arial" w:hAnsi="Arial" w:cs="Arial"/>
          <w:bCs/>
        </w:rPr>
      </w:pPr>
    </w:p>
    <w:p w14:paraId="60291301" w14:textId="068366BE" w:rsidR="004019E7" w:rsidRPr="004019E7" w:rsidRDefault="00017B59" w:rsidP="00E91D8B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E22.11</w:t>
      </w:r>
      <w:r w:rsidR="004019E7" w:rsidRPr="004019E7">
        <w:rPr>
          <w:rFonts w:ascii="Arial" w:hAnsi="Arial" w:cs="Arial"/>
          <w:b/>
        </w:rPr>
        <w:t>.</w:t>
      </w:r>
      <w:r w:rsidR="004019E7" w:rsidRPr="004019E7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Lighting for Vulcan Park</w:t>
      </w:r>
    </w:p>
    <w:p w14:paraId="1A16E269" w14:textId="2267C3E6" w:rsidR="004019E7" w:rsidRDefault="004019E7" w:rsidP="00E91D8B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The committee discussed the possibility of </w:t>
      </w:r>
      <w:r w:rsidR="00017B59">
        <w:rPr>
          <w:rFonts w:ascii="Arial" w:hAnsi="Arial" w:cs="Arial"/>
          <w:bCs/>
        </w:rPr>
        <w:t xml:space="preserve">reinstalling the cast iron original streetlights to Vulcan Park. The lights have been located </w:t>
      </w:r>
      <w:r w:rsidR="001075BE">
        <w:rPr>
          <w:rFonts w:ascii="Arial" w:hAnsi="Arial" w:cs="Arial"/>
          <w:bCs/>
        </w:rPr>
        <w:t xml:space="preserve">and require a complete overhaul – to clean and coat the outside each light will cost £500.00. </w:t>
      </w:r>
    </w:p>
    <w:p w14:paraId="01D31810" w14:textId="1A4ED88F" w:rsidR="001075BE" w:rsidRDefault="001075BE" w:rsidP="00E91D8B">
      <w:pPr>
        <w:spacing w:after="0"/>
        <w:rPr>
          <w:rFonts w:ascii="Arial" w:hAnsi="Arial" w:cs="Arial"/>
          <w:bCs/>
        </w:rPr>
      </w:pPr>
    </w:p>
    <w:p w14:paraId="5DD6A903" w14:textId="7139FA10" w:rsidR="001075BE" w:rsidRDefault="001075BE" w:rsidP="00E91D8B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The committee require total costings for refurbishment and fitting for the lights.</w:t>
      </w:r>
    </w:p>
    <w:p w14:paraId="2C14E6D0" w14:textId="77777777" w:rsidR="004019E7" w:rsidRDefault="004019E7" w:rsidP="00E91D8B">
      <w:pPr>
        <w:spacing w:after="0"/>
        <w:rPr>
          <w:rFonts w:ascii="Arial" w:hAnsi="Arial" w:cs="Arial"/>
          <w:bCs/>
        </w:rPr>
      </w:pPr>
    </w:p>
    <w:p w14:paraId="14B90018" w14:textId="23E84B9A" w:rsidR="00224531" w:rsidRDefault="00224531" w:rsidP="00224531">
      <w:pPr>
        <w:spacing w:after="0"/>
        <w:rPr>
          <w:rFonts w:ascii="Arial" w:hAnsi="Arial" w:cs="Arial"/>
          <w:bCs/>
        </w:rPr>
      </w:pPr>
      <w:r w:rsidRPr="00224531">
        <w:rPr>
          <w:rFonts w:ascii="Arial" w:hAnsi="Arial" w:cs="Arial"/>
          <w:b/>
          <w:bCs/>
          <w:u w:val="single"/>
        </w:rPr>
        <w:t>Resolved</w:t>
      </w:r>
      <w:r>
        <w:rPr>
          <w:rFonts w:ascii="Arial" w:hAnsi="Arial" w:cs="Arial"/>
          <w:bCs/>
        </w:rPr>
        <w:t xml:space="preserve">: </w:t>
      </w:r>
      <w:r w:rsidR="002E7151">
        <w:rPr>
          <w:rFonts w:ascii="Arial" w:hAnsi="Arial" w:cs="Arial"/>
          <w:bCs/>
        </w:rPr>
        <w:t xml:space="preserve">To </w:t>
      </w:r>
      <w:r w:rsidR="00D97FF9">
        <w:rPr>
          <w:rFonts w:ascii="Arial" w:hAnsi="Arial" w:cs="Arial"/>
          <w:bCs/>
        </w:rPr>
        <w:t>obtain costings for the total refurbishment and fitting for the cast iron streetlights in Vulcan Park.</w:t>
      </w:r>
    </w:p>
    <w:p w14:paraId="584198BF" w14:textId="221AB71B" w:rsidR="00224531" w:rsidRDefault="00224531" w:rsidP="00E91D8B">
      <w:pPr>
        <w:spacing w:after="0"/>
        <w:rPr>
          <w:rFonts w:ascii="Arial" w:hAnsi="Arial" w:cs="Arial"/>
          <w:bCs/>
        </w:rPr>
      </w:pPr>
    </w:p>
    <w:p w14:paraId="75EF594D" w14:textId="7A41DEA6" w:rsidR="00017B59" w:rsidRDefault="00017B59" w:rsidP="00E91D8B">
      <w:pPr>
        <w:spacing w:after="0"/>
        <w:rPr>
          <w:rFonts w:ascii="Arial" w:hAnsi="Arial" w:cs="Arial"/>
          <w:bCs/>
        </w:rPr>
      </w:pPr>
    </w:p>
    <w:p w14:paraId="12531987" w14:textId="4A7DFD60" w:rsidR="00017B59" w:rsidRPr="00017B59" w:rsidRDefault="00017B59" w:rsidP="00E91D8B">
      <w:pPr>
        <w:spacing w:after="0"/>
        <w:rPr>
          <w:rFonts w:ascii="Arial" w:hAnsi="Arial" w:cs="Arial"/>
          <w:b/>
        </w:rPr>
      </w:pPr>
      <w:r w:rsidRPr="00017B59">
        <w:rPr>
          <w:rFonts w:ascii="Arial" w:hAnsi="Arial" w:cs="Arial"/>
          <w:b/>
        </w:rPr>
        <w:lastRenderedPageBreak/>
        <w:t>E22.12</w:t>
      </w:r>
      <w:r w:rsidRPr="00017B59">
        <w:rPr>
          <w:rFonts w:ascii="Arial" w:hAnsi="Arial" w:cs="Arial"/>
          <w:b/>
        </w:rPr>
        <w:tab/>
      </w:r>
      <w:r w:rsidRPr="00017B59">
        <w:rPr>
          <w:rFonts w:ascii="Arial" w:hAnsi="Arial" w:cs="Arial"/>
          <w:b/>
        </w:rPr>
        <w:tab/>
        <w:t xml:space="preserve">Bowling Club/Green </w:t>
      </w:r>
    </w:p>
    <w:p w14:paraId="5E6E2710" w14:textId="06118C4F" w:rsidR="00017B59" w:rsidRDefault="00C626FA" w:rsidP="00E91D8B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The committee</w:t>
      </w:r>
      <w:r w:rsidR="00B91202">
        <w:rPr>
          <w:rFonts w:ascii="Arial" w:hAnsi="Arial" w:cs="Arial"/>
          <w:bCs/>
        </w:rPr>
        <w:t xml:space="preserve"> considered an objection to the sign at the bowling green</w:t>
      </w:r>
      <w:r w:rsidR="00D05048">
        <w:rPr>
          <w:rFonts w:ascii="Arial" w:hAnsi="Arial" w:cs="Arial"/>
          <w:bCs/>
        </w:rPr>
        <w:t>, the opinion being that the sign should</w:t>
      </w:r>
      <w:r w:rsidR="00B91202">
        <w:rPr>
          <w:rFonts w:ascii="Arial" w:hAnsi="Arial" w:cs="Arial"/>
          <w:bCs/>
        </w:rPr>
        <w:t xml:space="preserve"> should be changed as it currently gives the impression that the Bowling Club own</w:t>
      </w:r>
      <w:r w:rsidR="00D05048">
        <w:rPr>
          <w:rFonts w:ascii="Arial" w:hAnsi="Arial" w:cs="Arial"/>
          <w:bCs/>
        </w:rPr>
        <w:t>/run</w:t>
      </w:r>
      <w:r w:rsidR="00B91202">
        <w:rPr>
          <w:rFonts w:ascii="Arial" w:hAnsi="Arial" w:cs="Arial"/>
          <w:bCs/>
        </w:rPr>
        <w:t xml:space="preserve"> the Bowling Green</w:t>
      </w:r>
      <w:r w:rsidR="00D05048">
        <w:rPr>
          <w:rFonts w:ascii="Arial" w:hAnsi="Arial" w:cs="Arial"/>
          <w:bCs/>
        </w:rPr>
        <w:t>.</w:t>
      </w:r>
    </w:p>
    <w:p w14:paraId="43A4B697" w14:textId="77777777" w:rsidR="00017B59" w:rsidRDefault="00017B59" w:rsidP="00E91D8B">
      <w:pPr>
        <w:spacing w:after="0"/>
        <w:rPr>
          <w:rFonts w:ascii="Arial" w:hAnsi="Arial" w:cs="Arial"/>
          <w:bCs/>
        </w:rPr>
      </w:pPr>
    </w:p>
    <w:p w14:paraId="3BAEE78B" w14:textId="45443627" w:rsidR="00017B59" w:rsidRDefault="00D05048" w:rsidP="00E91D8B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Toni Peterson and a representation from the Vulcan Park Bowling Club </w:t>
      </w:r>
      <w:r w:rsidR="00A37984">
        <w:rPr>
          <w:rFonts w:ascii="Arial" w:hAnsi="Arial" w:cs="Arial"/>
          <w:bCs/>
        </w:rPr>
        <w:t>addressed the committee with the following comments…</w:t>
      </w:r>
    </w:p>
    <w:p w14:paraId="64DE54BA" w14:textId="40654640" w:rsidR="00A37984" w:rsidRDefault="00A37984" w:rsidP="00E91D8B">
      <w:pPr>
        <w:spacing w:after="0"/>
        <w:rPr>
          <w:rFonts w:ascii="Arial" w:hAnsi="Arial" w:cs="Arial"/>
          <w:bCs/>
        </w:rPr>
      </w:pPr>
    </w:p>
    <w:p w14:paraId="3790098C" w14:textId="77777777" w:rsidR="00B1352E" w:rsidRDefault="00A37984" w:rsidP="00E91D8B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The club are saddened at the opposition to the sign which is meant as a welcome to anyone who would like to try bowling…they feel that there had been too many years of pedantic </w:t>
      </w:r>
      <w:r w:rsidR="00B1352E">
        <w:rPr>
          <w:rFonts w:ascii="Arial" w:hAnsi="Arial" w:cs="Arial"/>
          <w:bCs/>
        </w:rPr>
        <w:t xml:space="preserve">complaints and they wished to end the issues. </w:t>
      </w:r>
    </w:p>
    <w:p w14:paraId="29A5B9B3" w14:textId="77777777" w:rsidR="00B1352E" w:rsidRDefault="00B1352E" w:rsidP="00E91D8B">
      <w:pPr>
        <w:spacing w:after="0"/>
        <w:rPr>
          <w:rFonts w:ascii="Arial" w:hAnsi="Arial" w:cs="Arial"/>
          <w:bCs/>
        </w:rPr>
      </w:pPr>
    </w:p>
    <w:p w14:paraId="2C9CDDDB" w14:textId="796D4C05" w:rsidR="00B1352E" w:rsidRDefault="00B1352E" w:rsidP="00E91D8B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It was agreed that the sign would say ‘Vulcan Park Bowling Green – Home of Vulcan Park Bowling Club’</w:t>
      </w:r>
      <w:r w:rsidR="00CB0BC2">
        <w:rPr>
          <w:rFonts w:ascii="Arial" w:hAnsi="Arial" w:cs="Arial"/>
          <w:bCs/>
        </w:rPr>
        <w:t xml:space="preserve">, with additional contact details and the WTC logo. </w:t>
      </w:r>
    </w:p>
    <w:p w14:paraId="7AB2A6DF" w14:textId="77777777" w:rsidR="00B1352E" w:rsidRDefault="00B1352E" w:rsidP="00E91D8B">
      <w:pPr>
        <w:spacing w:after="0"/>
        <w:rPr>
          <w:rFonts w:ascii="Arial" w:hAnsi="Arial" w:cs="Arial"/>
          <w:bCs/>
        </w:rPr>
      </w:pPr>
    </w:p>
    <w:p w14:paraId="0844E78F" w14:textId="37A11A93" w:rsidR="00A37984" w:rsidRDefault="00B1352E" w:rsidP="00E91D8B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Vote to accept the change to the Bowling Club/Green signage.</w:t>
      </w:r>
      <w:r w:rsidR="00A37984">
        <w:rPr>
          <w:rFonts w:ascii="Arial" w:hAnsi="Arial" w:cs="Arial"/>
          <w:bCs/>
        </w:rPr>
        <w:t xml:space="preserve"> </w:t>
      </w:r>
    </w:p>
    <w:p w14:paraId="3ED96E94" w14:textId="17B3105E" w:rsidR="00A37984" w:rsidRDefault="00CB0BC2" w:rsidP="00E91D8B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For: 4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Against: 0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Abstain: 0</w:t>
      </w:r>
    </w:p>
    <w:p w14:paraId="4B87962D" w14:textId="2B9926BF" w:rsidR="00CB0BC2" w:rsidRDefault="00CB0BC2" w:rsidP="00E91D8B">
      <w:pPr>
        <w:spacing w:after="0"/>
        <w:rPr>
          <w:rFonts w:ascii="Arial" w:hAnsi="Arial" w:cs="Arial"/>
          <w:bCs/>
        </w:rPr>
      </w:pPr>
    </w:p>
    <w:p w14:paraId="2D704488" w14:textId="57403BBF" w:rsidR="00CB0BC2" w:rsidRDefault="00CB0BC2" w:rsidP="00E91D8B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Resolved: To provide a new sign to be placed outside of the Bowling Green to state.</w:t>
      </w:r>
      <w:r w:rsidRPr="00CB0BC2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Vulcan Park Bowling Green – Home of Vulcan Park Bowling Club’</w:t>
      </w:r>
      <w:r>
        <w:rPr>
          <w:rFonts w:ascii="Arial" w:hAnsi="Arial" w:cs="Arial"/>
          <w:bCs/>
        </w:rPr>
        <w:t xml:space="preserve"> with additional contact details and the WTC logo.</w:t>
      </w:r>
    </w:p>
    <w:p w14:paraId="2BF1675A" w14:textId="77777777" w:rsidR="00CB0BC2" w:rsidRDefault="00CB0BC2" w:rsidP="00E91D8B">
      <w:pPr>
        <w:spacing w:after="0"/>
        <w:rPr>
          <w:rFonts w:ascii="Arial" w:hAnsi="Arial" w:cs="Arial"/>
          <w:bCs/>
        </w:rPr>
      </w:pPr>
    </w:p>
    <w:p w14:paraId="101713C0" w14:textId="3FD9D059" w:rsidR="0085513A" w:rsidRDefault="0085513A" w:rsidP="008B1BBB">
      <w:pPr>
        <w:spacing w:after="0"/>
        <w:contextualSpacing/>
        <w:rPr>
          <w:rFonts w:ascii="Arial" w:hAnsi="Arial" w:cs="Arial"/>
          <w:b/>
          <w:bCs/>
        </w:rPr>
      </w:pPr>
      <w:r w:rsidRPr="00B74576">
        <w:rPr>
          <w:rFonts w:ascii="Arial" w:hAnsi="Arial" w:cs="Arial"/>
          <w:b/>
          <w:bCs/>
        </w:rPr>
        <w:t xml:space="preserve">The meeting closed at </w:t>
      </w:r>
      <w:r w:rsidR="008D2B04">
        <w:rPr>
          <w:rFonts w:ascii="Arial" w:hAnsi="Arial" w:cs="Arial"/>
          <w:b/>
          <w:bCs/>
        </w:rPr>
        <w:t>20.</w:t>
      </w:r>
      <w:r w:rsidR="00017B59">
        <w:rPr>
          <w:rFonts w:ascii="Arial" w:hAnsi="Arial" w:cs="Arial"/>
          <w:b/>
          <w:bCs/>
        </w:rPr>
        <w:t>13</w:t>
      </w:r>
      <w:r w:rsidR="008D2B04">
        <w:rPr>
          <w:rFonts w:ascii="Arial" w:hAnsi="Arial" w:cs="Arial"/>
          <w:b/>
          <w:bCs/>
        </w:rPr>
        <w:t>.</w:t>
      </w:r>
    </w:p>
    <w:p w14:paraId="01690D1B" w14:textId="36286F85" w:rsidR="00D73A10" w:rsidRDefault="00D73A10" w:rsidP="008B1BBB">
      <w:pPr>
        <w:spacing w:after="0"/>
        <w:contextualSpacing/>
        <w:rPr>
          <w:rFonts w:ascii="Arial" w:hAnsi="Arial" w:cs="Arial"/>
          <w:b/>
          <w:bCs/>
        </w:rPr>
      </w:pPr>
    </w:p>
    <w:p w14:paraId="484B0953" w14:textId="0AC0EF9E" w:rsidR="00D73A10" w:rsidRPr="00B74576" w:rsidRDefault="00D73A10" w:rsidP="00B82D81">
      <w:pPr>
        <w:spacing w:after="100" w:afterAutospacing="1"/>
        <w:contextualSpacing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N.B. For the purposes of these minutes the term </w:t>
      </w:r>
      <w:r w:rsidRPr="00FF3ACA">
        <w:rPr>
          <w:rFonts w:ascii="Arial" w:hAnsi="Arial" w:cs="Arial"/>
          <w:b/>
          <w:bCs/>
          <w:u w:val="single"/>
        </w:rPr>
        <w:t>Resolved</w:t>
      </w:r>
      <w:r>
        <w:rPr>
          <w:rFonts w:ascii="Arial" w:hAnsi="Arial" w:cs="Arial"/>
        </w:rPr>
        <w:t xml:space="preserve"> refers to the committees promise to take this issue to WTC Full Council meetings</w:t>
      </w:r>
      <w:r w:rsidR="002E7151">
        <w:rPr>
          <w:rFonts w:ascii="Arial" w:hAnsi="Arial" w:cs="Arial"/>
        </w:rPr>
        <w:t xml:space="preserve"> as part of these minutes</w:t>
      </w:r>
      <w:r>
        <w:rPr>
          <w:rFonts w:ascii="Arial" w:hAnsi="Arial" w:cs="Arial"/>
        </w:rPr>
        <w:t>.</w:t>
      </w:r>
    </w:p>
    <w:sectPr w:rsidR="00D73A10" w:rsidRPr="00B74576" w:rsidSect="004E1B8E">
      <w:pgSz w:w="11906" w:h="16838"/>
      <w:pgMar w:top="1134" w:right="1797" w:bottom="851" w:left="1797" w:header="709" w:footer="709" w:gutter="0"/>
      <w:pgNumType w:start="1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982A0D" w14:textId="77777777" w:rsidR="006900E3" w:rsidRDefault="006900E3" w:rsidP="008B1BBB">
      <w:pPr>
        <w:spacing w:after="0" w:line="240" w:lineRule="auto"/>
      </w:pPr>
      <w:r>
        <w:separator/>
      </w:r>
    </w:p>
  </w:endnote>
  <w:endnote w:type="continuationSeparator" w:id="0">
    <w:p w14:paraId="64F556A0" w14:textId="77777777" w:rsidR="006900E3" w:rsidRDefault="006900E3" w:rsidP="008B1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652E9" w14:textId="77777777" w:rsidR="006900E3" w:rsidRDefault="006900E3" w:rsidP="008B1BBB">
      <w:pPr>
        <w:spacing w:after="0" w:line="240" w:lineRule="auto"/>
      </w:pPr>
      <w:r>
        <w:separator/>
      </w:r>
    </w:p>
  </w:footnote>
  <w:footnote w:type="continuationSeparator" w:id="0">
    <w:p w14:paraId="59B40A40" w14:textId="77777777" w:rsidR="006900E3" w:rsidRDefault="006900E3" w:rsidP="008B1B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13B51"/>
    <w:multiLevelType w:val="hybridMultilevel"/>
    <w:tmpl w:val="542CB5A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142B9"/>
    <w:multiLevelType w:val="hybridMultilevel"/>
    <w:tmpl w:val="337A366A"/>
    <w:lvl w:ilvl="0" w:tplc="08090019">
      <w:start w:val="1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A9259D"/>
    <w:multiLevelType w:val="hybridMultilevel"/>
    <w:tmpl w:val="4CFE2E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1D1B17"/>
    <w:multiLevelType w:val="hybridMultilevel"/>
    <w:tmpl w:val="DC2281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F62DA3"/>
    <w:multiLevelType w:val="hybridMultilevel"/>
    <w:tmpl w:val="111CCD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926CE5"/>
    <w:multiLevelType w:val="hybridMultilevel"/>
    <w:tmpl w:val="462425E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D338FB"/>
    <w:multiLevelType w:val="hybridMultilevel"/>
    <w:tmpl w:val="541C0F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77382B"/>
    <w:multiLevelType w:val="hybridMultilevel"/>
    <w:tmpl w:val="DCC4E9E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5F7308"/>
    <w:multiLevelType w:val="hybridMultilevel"/>
    <w:tmpl w:val="A11672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7D0548"/>
    <w:multiLevelType w:val="hybridMultilevel"/>
    <w:tmpl w:val="5EDA68C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572D6C"/>
    <w:multiLevelType w:val="hybridMultilevel"/>
    <w:tmpl w:val="830858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C432CA"/>
    <w:multiLevelType w:val="hybridMultilevel"/>
    <w:tmpl w:val="399C9C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770608"/>
    <w:multiLevelType w:val="hybridMultilevel"/>
    <w:tmpl w:val="567891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D324B1"/>
    <w:multiLevelType w:val="hybridMultilevel"/>
    <w:tmpl w:val="8FC624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A405C1"/>
    <w:multiLevelType w:val="hybridMultilevel"/>
    <w:tmpl w:val="89E6AA6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F249B3"/>
    <w:multiLevelType w:val="hybridMultilevel"/>
    <w:tmpl w:val="9AB2305E"/>
    <w:lvl w:ilvl="0" w:tplc="7654D7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8"/>
  </w:num>
  <w:num w:numId="3">
    <w:abstractNumId w:val="14"/>
  </w:num>
  <w:num w:numId="4">
    <w:abstractNumId w:val="7"/>
  </w:num>
  <w:num w:numId="5">
    <w:abstractNumId w:val="0"/>
  </w:num>
  <w:num w:numId="6">
    <w:abstractNumId w:val="13"/>
  </w:num>
  <w:num w:numId="7">
    <w:abstractNumId w:val="12"/>
  </w:num>
  <w:num w:numId="8">
    <w:abstractNumId w:val="3"/>
  </w:num>
  <w:num w:numId="9">
    <w:abstractNumId w:val="4"/>
  </w:num>
  <w:num w:numId="10">
    <w:abstractNumId w:val="15"/>
  </w:num>
  <w:num w:numId="11">
    <w:abstractNumId w:val="9"/>
  </w:num>
  <w:num w:numId="12">
    <w:abstractNumId w:val="1"/>
  </w:num>
  <w:num w:numId="13">
    <w:abstractNumId w:val="5"/>
  </w:num>
  <w:num w:numId="14">
    <w:abstractNumId w:val="10"/>
  </w:num>
  <w:num w:numId="15">
    <w:abstractNumId w:val="6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66C"/>
    <w:rsid w:val="000003DC"/>
    <w:rsid w:val="00006970"/>
    <w:rsid w:val="000142B2"/>
    <w:rsid w:val="000155F6"/>
    <w:rsid w:val="00017B59"/>
    <w:rsid w:val="000219ED"/>
    <w:rsid w:val="00033C1E"/>
    <w:rsid w:val="0003702D"/>
    <w:rsid w:val="000378DA"/>
    <w:rsid w:val="000411E4"/>
    <w:rsid w:val="0004318E"/>
    <w:rsid w:val="00051EA8"/>
    <w:rsid w:val="00067F3B"/>
    <w:rsid w:val="000775B2"/>
    <w:rsid w:val="0008165A"/>
    <w:rsid w:val="0008431D"/>
    <w:rsid w:val="000A75E9"/>
    <w:rsid w:val="000B68E5"/>
    <w:rsid w:val="000C53AF"/>
    <w:rsid w:val="000E745D"/>
    <w:rsid w:val="000F6ED4"/>
    <w:rsid w:val="0010534C"/>
    <w:rsid w:val="001075BE"/>
    <w:rsid w:val="0012357E"/>
    <w:rsid w:val="0013623F"/>
    <w:rsid w:val="00147130"/>
    <w:rsid w:val="00151DCF"/>
    <w:rsid w:val="001776BF"/>
    <w:rsid w:val="00177DA9"/>
    <w:rsid w:val="00184C73"/>
    <w:rsid w:val="001902A1"/>
    <w:rsid w:val="001B58BF"/>
    <w:rsid w:val="001D2030"/>
    <w:rsid w:val="001D5518"/>
    <w:rsid w:val="001F0B8C"/>
    <w:rsid w:val="001F51C7"/>
    <w:rsid w:val="001F5234"/>
    <w:rsid w:val="001F66A0"/>
    <w:rsid w:val="001F7150"/>
    <w:rsid w:val="00211C5A"/>
    <w:rsid w:val="00224531"/>
    <w:rsid w:val="00261A91"/>
    <w:rsid w:val="00283AD6"/>
    <w:rsid w:val="00284E26"/>
    <w:rsid w:val="002A5972"/>
    <w:rsid w:val="002E37D9"/>
    <w:rsid w:val="002E7151"/>
    <w:rsid w:val="002F1232"/>
    <w:rsid w:val="003120AC"/>
    <w:rsid w:val="00322B3D"/>
    <w:rsid w:val="00324E6C"/>
    <w:rsid w:val="00325D66"/>
    <w:rsid w:val="003266CD"/>
    <w:rsid w:val="00332055"/>
    <w:rsid w:val="00365E80"/>
    <w:rsid w:val="003A6A76"/>
    <w:rsid w:val="003B1467"/>
    <w:rsid w:val="003B2616"/>
    <w:rsid w:val="003B6F93"/>
    <w:rsid w:val="003C3FE8"/>
    <w:rsid w:val="003C5222"/>
    <w:rsid w:val="003D0850"/>
    <w:rsid w:val="003D7B2A"/>
    <w:rsid w:val="003E54E9"/>
    <w:rsid w:val="003F6AF9"/>
    <w:rsid w:val="00400C95"/>
    <w:rsid w:val="004019E7"/>
    <w:rsid w:val="00413932"/>
    <w:rsid w:val="00447725"/>
    <w:rsid w:val="00451AC2"/>
    <w:rsid w:val="00460A84"/>
    <w:rsid w:val="00480487"/>
    <w:rsid w:val="004805BD"/>
    <w:rsid w:val="00480A93"/>
    <w:rsid w:val="00490946"/>
    <w:rsid w:val="004A09AB"/>
    <w:rsid w:val="004A4996"/>
    <w:rsid w:val="004B087C"/>
    <w:rsid w:val="004B2D49"/>
    <w:rsid w:val="004C5E2E"/>
    <w:rsid w:val="004E0741"/>
    <w:rsid w:val="004E1B8E"/>
    <w:rsid w:val="004E664F"/>
    <w:rsid w:val="0052117D"/>
    <w:rsid w:val="005216BB"/>
    <w:rsid w:val="00526518"/>
    <w:rsid w:val="00531315"/>
    <w:rsid w:val="00536565"/>
    <w:rsid w:val="005552A7"/>
    <w:rsid w:val="00566B5D"/>
    <w:rsid w:val="005760E8"/>
    <w:rsid w:val="00576D70"/>
    <w:rsid w:val="00582762"/>
    <w:rsid w:val="005831A6"/>
    <w:rsid w:val="005D4EA0"/>
    <w:rsid w:val="005E1CD5"/>
    <w:rsid w:val="00611D32"/>
    <w:rsid w:val="00624A9A"/>
    <w:rsid w:val="00646049"/>
    <w:rsid w:val="006900E3"/>
    <w:rsid w:val="006A482C"/>
    <w:rsid w:val="006A55D0"/>
    <w:rsid w:val="006F1768"/>
    <w:rsid w:val="006F5490"/>
    <w:rsid w:val="0070208F"/>
    <w:rsid w:val="00715134"/>
    <w:rsid w:val="00725FEB"/>
    <w:rsid w:val="00730A8B"/>
    <w:rsid w:val="007353C5"/>
    <w:rsid w:val="00744D24"/>
    <w:rsid w:val="007458A9"/>
    <w:rsid w:val="00750EC8"/>
    <w:rsid w:val="007547CB"/>
    <w:rsid w:val="007733CF"/>
    <w:rsid w:val="00775A00"/>
    <w:rsid w:val="00776292"/>
    <w:rsid w:val="00785657"/>
    <w:rsid w:val="00792CA4"/>
    <w:rsid w:val="007B19D1"/>
    <w:rsid w:val="007B645D"/>
    <w:rsid w:val="007D2ADC"/>
    <w:rsid w:val="007D3B32"/>
    <w:rsid w:val="007D666C"/>
    <w:rsid w:val="007E12B3"/>
    <w:rsid w:val="007E3D84"/>
    <w:rsid w:val="007E6DAF"/>
    <w:rsid w:val="008020B1"/>
    <w:rsid w:val="008041B2"/>
    <w:rsid w:val="00806D89"/>
    <w:rsid w:val="008115E4"/>
    <w:rsid w:val="008116AE"/>
    <w:rsid w:val="008337B9"/>
    <w:rsid w:val="00843DC9"/>
    <w:rsid w:val="00847B68"/>
    <w:rsid w:val="0085513A"/>
    <w:rsid w:val="008602F9"/>
    <w:rsid w:val="00866871"/>
    <w:rsid w:val="008670F7"/>
    <w:rsid w:val="008725F2"/>
    <w:rsid w:val="00874DE4"/>
    <w:rsid w:val="00876930"/>
    <w:rsid w:val="008A3A79"/>
    <w:rsid w:val="008A3EA3"/>
    <w:rsid w:val="008B05C2"/>
    <w:rsid w:val="008B1BBB"/>
    <w:rsid w:val="008B2BF4"/>
    <w:rsid w:val="008B48E0"/>
    <w:rsid w:val="008D2B04"/>
    <w:rsid w:val="008E4971"/>
    <w:rsid w:val="008F6100"/>
    <w:rsid w:val="00917BAF"/>
    <w:rsid w:val="00943420"/>
    <w:rsid w:val="00947F1E"/>
    <w:rsid w:val="00952932"/>
    <w:rsid w:val="00971B73"/>
    <w:rsid w:val="00984FD9"/>
    <w:rsid w:val="00986F8C"/>
    <w:rsid w:val="009B24D7"/>
    <w:rsid w:val="009B4A06"/>
    <w:rsid w:val="009D0483"/>
    <w:rsid w:val="009E1794"/>
    <w:rsid w:val="009F6204"/>
    <w:rsid w:val="00A100AE"/>
    <w:rsid w:val="00A14EB1"/>
    <w:rsid w:val="00A163AA"/>
    <w:rsid w:val="00A26BF9"/>
    <w:rsid w:val="00A340C6"/>
    <w:rsid w:val="00A37984"/>
    <w:rsid w:val="00A44621"/>
    <w:rsid w:val="00A63AD6"/>
    <w:rsid w:val="00A7551F"/>
    <w:rsid w:val="00A85568"/>
    <w:rsid w:val="00A90C78"/>
    <w:rsid w:val="00A91293"/>
    <w:rsid w:val="00A92BE7"/>
    <w:rsid w:val="00AA0840"/>
    <w:rsid w:val="00AA1E42"/>
    <w:rsid w:val="00AB6875"/>
    <w:rsid w:val="00AC05C7"/>
    <w:rsid w:val="00AD4D4D"/>
    <w:rsid w:val="00AE1362"/>
    <w:rsid w:val="00AF1167"/>
    <w:rsid w:val="00B02D31"/>
    <w:rsid w:val="00B1103C"/>
    <w:rsid w:val="00B13170"/>
    <w:rsid w:val="00B1352E"/>
    <w:rsid w:val="00B163AC"/>
    <w:rsid w:val="00B17D40"/>
    <w:rsid w:val="00B20A5C"/>
    <w:rsid w:val="00B51CD1"/>
    <w:rsid w:val="00B573CC"/>
    <w:rsid w:val="00B74576"/>
    <w:rsid w:val="00B82D81"/>
    <w:rsid w:val="00B91202"/>
    <w:rsid w:val="00BB1F8A"/>
    <w:rsid w:val="00BB7DC8"/>
    <w:rsid w:val="00BC08DD"/>
    <w:rsid w:val="00BC6884"/>
    <w:rsid w:val="00BD3C09"/>
    <w:rsid w:val="00BE3688"/>
    <w:rsid w:val="00BE3FD0"/>
    <w:rsid w:val="00C04680"/>
    <w:rsid w:val="00C07C2A"/>
    <w:rsid w:val="00C379A3"/>
    <w:rsid w:val="00C41DD9"/>
    <w:rsid w:val="00C46413"/>
    <w:rsid w:val="00C626FA"/>
    <w:rsid w:val="00C83CF4"/>
    <w:rsid w:val="00C84C4A"/>
    <w:rsid w:val="00C91D1D"/>
    <w:rsid w:val="00C91F51"/>
    <w:rsid w:val="00CB0BC2"/>
    <w:rsid w:val="00CB6300"/>
    <w:rsid w:val="00CC3E94"/>
    <w:rsid w:val="00CC5661"/>
    <w:rsid w:val="00CC7EE7"/>
    <w:rsid w:val="00CD2A5B"/>
    <w:rsid w:val="00CD5C44"/>
    <w:rsid w:val="00CD649C"/>
    <w:rsid w:val="00CF6438"/>
    <w:rsid w:val="00D05048"/>
    <w:rsid w:val="00D078C3"/>
    <w:rsid w:val="00D13865"/>
    <w:rsid w:val="00D17C97"/>
    <w:rsid w:val="00D42650"/>
    <w:rsid w:val="00D571F6"/>
    <w:rsid w:val="00D62DAF"/>
    <w:rsid w:val="00D73A10"/>
    <w:rsid w:val="00D97FF9"/>
    <w:rsid w:val="00DA1AD8"/>
    <w:rsid w:val="00DA1F59"/>
    <w:rsid w:val="00DB2DC7"/>
    <w:rsid w:val="00DB5A63"/>
    <w:rsid w:val="00DB5BE0"/>
    <w:rsid w:val="00DC4D3E"/>
    <w:rsid w:val="00DD07B2"/>
    <w:rsid w:val="00DD5B66"/>
    <w:rsid w:val="00DD78BD"/>
    <w:rsid w:val="00DE12D0"/>
    <w:rsid w:val="00DE3796"/>
    <w:rsid w:val="00DF6590"/>
    <w:rsid w:val="00E04FAA"/>
    <w:rsid w:val="00E1448F"/>
    <w:rsid w:val="00E16CB5"/>
    <w:rsid w:val="00E21952"/>
    <w:rsid w:val="00E2389D"/>
    <w:rsid w:val="00E33328"/>
    <w:rsid w:val="00E37D22"/>
    <w:rsid w:val="00E42D4F"/>
    <w:rsid w:val="00E520EE"/>
    <w:rsid w:val="00E526A2"/>
    <w:rsid w:val="00E64FB1"/>
    <w:rsid w:val="00E6500C"/>
    <w:rsid w:val="00E91D8B"/>
    <w:rsid w:val="00EA4279"/>
    <w:rsid w:val="00EA4CEF"/>
    <w:rsid w:val="00EA5BB0"/>
    <w:rsid w:val="00EB3338"/>
    <w:rsid w:val="00EB721E"/>
    <w:rsid w:val="00EC4CF8"/>
    <w:rsid w:val="00ED0CA2"/>
    <w:rsid w:val="00ED15A2"/>
    <w:rsid w:val="00EE384F"/>
    <w:rsid w:val="00EE5CCE"/>
    <w:rsid w:val="00F005D4"/>
    <w:rsid w:val="00F07846"/>
    <w:rsid w:val="00F30D77"/>
    <w:rsid w:val="00F34C9E"/>
    <w:rsid w:val="00F42B03"/>
    <w:rsid w:val="00F50256"/>
    <w:rsid w:val="00F70F17"/>
    <w:rsid w:val="00F7573E"/>
    <w:rsid w:val="00F856C4"/>
    <w:rsid w:val="00F86FE0"/>
    <w:rsid w:val="00FA0240"/>
    <w:rsid w:val="00FA052C"/>
    <w:rsid w:val="00FA7018"/>
    <w:rsid w:val="00FB6A74"/>
    <w:rsid w:val="00FC377D"/>
    <w:rsid w:val="00FD4C48"/>
    <w:rsid w:val="00FE1EDF"/>
    <w:rsid w:val="00FE4B44"/>
    <w:rsid w:val="00FF2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2A03DA51"/>
  <w15:chartTrackingRefBased/>
  <w15:docId w15:val="{8C5CA0AC-F605-4E33-8E0E-E84DB2303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D666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en-GB"/>
    </w:rPr>
  </w:style>
  <w:style w:type="character" w:customStyle="1" w:styleId="HeaderChar">
    <w:name w:val="Header Char"/>
    <w:link w:val="Header"/>
    <w:rsid w:val="007D666C"/>
    <w:rPr>
      <w:rFonts w:ascii="Times New Roman" w:eastAsia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7D666C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FooterChar">
    <w:name w:val="Footer Char"/>
    <w:link w:val="Footer"/>
    <w:uiPriority w:val="99"/>
    <w:rsid w:val="007D666C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7D666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ormaltextrunscxw166359502">
    <w:name w:val="normaltextrun scxw166359502"/>
    <w:basedOn w:val="DefaultParagraphFont"/>
    <w:rsid w:val="00EC764C"/>
  </w:style>
  <w:style w:type="paragraph" w:styleId="BalloonText">
    <w:name w:val="Balloon Text"/>
    <w:basedOn w:val="Normal"/>
    <w:link w:val="BalloonTextChar"/>
    <w:uiPriority w:val="99"/>
    <w:semiHidden/>
    <w:unhideWhenUsed/>
    <w:rsid w:val="00EE0A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E0A75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A163AA"/>
    <w:pPr>
      <w:ind w:left="720"/>
      <w:contextualSpacing/>
    </w:pPr>
  </w:style>
  <w:style w:type="table" w:styleId="TableGrid">
    <w:name w:val="Table Grid"/>
    <w:basedOn w:val="TableNormal"/>
    <w:uiPriority w:val="39"/>
    <w:rsid w:val="003C3F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84E2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84E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7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2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173AE2F3A3814B957AF0AC8331B53B" ma:contentTypeVersion="12" ma:contentTypeDescription="Create a new document." ma:contentTypeScope="" ma:versionID="cb41ac640083db858f0832fcdb891943">
  <xsd:schema xmlns:xsd="http://www.w3.org/2001/XMLSchema" xmlns:xs="http://www.w3.org/2001/XMLSchema" xmlns:p="http://schemas.microsoft.com/office/2006/metadata/properties" xmlns:ns2="38217213-5abe-4c51-97a5-527a14b9cd6c" xmlns:ns3="a8b7e31b-287c-4a50-931a-7dd158c4b17d" targetNamespace="http://schemas.microsoft.com/office/2006/metadata/properties" ma:root="true" ma:fieldsID="55e2e892dc6b34b1db50c366545e537a" ns2:_="" ns3:_="">
    <xsd:import namespace="38217213-5abe-4c51-97a5-527a14b9cd6c"/>
    <xsd:import namespace="a8b7e31b-287c-4a50-931a-7dd158c4b17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217213-5abe-4c51-97a5-527a14b9cd6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7e31b-287c-4a50-931a-7dd158c4b1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136C57-9828-4E26-8F36-6987A5CB30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217213-5abe-4c51-97a5-527a14b9cd6c"/>
    <ds:schemaRef ds:uri="a8b7e31b-287c-4a50-931a-7dd158c4b1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730D80-7286-4C9F-8107-EAC53D3BB3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A1C9B0-FEBC-45A9-BE14-E088EEFCE420}">
  <ds:schemaRefs>
    <ds:schemaRef ds:uri="http://purl.org/dc/elements/1.1/"/>
    <ds:schemaRef ds:uri="38217213-5abe-4c51-97a5-527a14b9cd6c"/>
    <ds:schemaRef ds:uri="http://purl.org/dc/dcmitype/"/>
    <ds:schemaRef ds:uri="a8b7e31b-287c-4a50-931a-7dd158c4b17d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54AF6BCA-EAFD-4A86-89C8-CD81EA718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4</Pages>
  <Words>1162</Words>
  <Characters>5813</Characters>
  <Application>Microsoft Office Word</Application>
  <DocSecurity>0</DocSecurity>
  <Lines>207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Workington Town Council</vt:lpstr>
    </vt:vector>
  </TitlesOfParts>
  <Company>Allerdale Borough Council</Company>
  <LinksUpToDate>false</LinksUpToDate>
  <CharactersWithSpaces>6844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Workington Town Council</dc:title>
  <dc:subject/>
  <dc:creator>Donnelly, Amelia</dc:creator>
  <cp:keywords/>
  <dc:description/>
  <cp:lastModifiedBy>Gourlay, Catherine</cp:lastModifiedBy>
  <cp:revision>4</cp:revision>
  <cp:lastPrinted>2021-01-12T14:49:00Z</cp:lastPrinted>
  <dcterms:created xsi:type="dcterms:W3CDTF">2022-01-24T10:19:00Z</dcterms:created>
  <dcterms:modified xsi:type="dcterms:W3CDTF">2022-01-25T13:23:00Z</dcterms:modified>
</cp:coreProperties>
</file>